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992"/>
        <w:gridCol w:w="4111"/>
      </w:tblGrid>
      <w:tr w:rsidR="00A21388" w:rsidTr="0034314C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388" w:rsidRDefault="00A21388" w:rsidP="003431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Совет </w:t>
            </w:r>
          </w:p>
          <w:p w:rsidR="00A21388" w:rsidRDefault="00A21388" w:rsidP="0034314C">
            <w:pPr>
              <w:jc w:val="center"/>
              <w:rPr>
                <w:rFonts w:ascii="KomiFont" w:hAnsi="KomiFont"/>
                <w:b/>
                <w:sz w:val="28"/>
              </w:rPr>
            </w:pPr>
            <w:r>
              <w:rPr>
                <w:b/>
                <w:sz w:val="28"/>
              </w:rPr>
              <w:t>муниципального образования городского округа «Ухта»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388" w:rsidRDefault="00A21388" w:rsidP="0034314C">
            <w:pPr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469265" cy="59626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1388" w:rsidRDefault="00A21388" w:rsidP="0034314C">
            <w:pPr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t>«</w:t>
            </w:r>
            <w:r>
              <w:rPr>
                <w:b/>
                <w:sz w:val="28"/>
              </w:rPr>
              <w:t xml:space="preserve">Ухта» кар </w:t>
            </w:r>
            <w:proofErr w:type="spellStart"/>
            <w:r>
              <w:rPr>
                <w:b/>
                <w:sz w:val="28"/>
              </w:rPr>
              <w:t>кытшл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н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A21388" w:rsidRDefault="00A21388" w:rsidP="0034314C">
            <w:pPr>
              <w:pStyle w:val="a3"/>
              <w:tabs>
                <w:tab w:val="left" w:pos="284"/>
              </w:tabs>
              <w:jc w:val="center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муниципальн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й</w:t>
            </w:r>
            <w:proofErr w:type="spellEnd"/>
            <w:r>
              <w:rPr>
                <w:rFonts w:ascii="KomiFont" w:hAnsi="KomiFont"/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юк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нса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A21388" w:rsidRDefault="00A21388" w:rsidP="0034314C">
            <w:pPr>
              <w:pStyle w:val="a3"/>
              <w:tabs>
                <w:tab w:val="left" w:pos="284"/>
              </w:tabs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С</w:t>
            </w:r>
            <w:r>
              <w:rPr>
                <w:rFonts w:ascii="Arial" w:hAnsi="Arial"/>
                <w:b/>
                <w:sz w:val="28"/>
              </w:rPr>
              <w:t>ö</w:t>
            </w:r>
            <w:r>
              <w:rPr>
                <w:b/>
                <w:sz w:val="28"/>
              </w:rPr>
              <w:t>вет</w:t>
            </w:r>
            <w:proofErr w:type="spellEnd"/>
            <w:proofErr w:type="gramEnd"/>
            <w:r>
              <w:rPr>
                <w:b/>
                <w:sz w:val="28"/>
              </w:rPr>
              <w:t xml:space="preserve"> </w:t>
            </w:r>
          </w:p>
        </w:tc>
      </w:tr>
      <w:tr w:rsidR="00A21388" w:rsidTr="0034314C">
        <w:trPr>
          <w:cantSplit/>
          <w:trHeight w:val="1096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1388" w:rsidRDefault="00A21388" w:rsidP="0034314C">
            <w:pPr>
              <w:pStyle w:val="3"/>
              <w:widowControl/>
              <w:spacing w:after="60" w:line="240" w:lineRule="atLeast"/>
              <w:rPr>
                <w:b/>
              </w:rPr>
            </w:pPr>
          </w:p>
          <w:p w:rsidR="00A21388" w:rsidRDefault="00A21388" w:rsidP="0034314C">
            <w:pPr>
              <w:pStyle w:val="3"/>
              <w:widowControl/>
              <w:spacing w:after="60" w:line="240" w:lineRule="atLeast"/>
            </w:pPr>
            <w:r>
              <w:rPr>
                <w:b/>
              </w:rPr>
              <w:t xml:space="preserve">РЕШЕНИЕ </w:t>
            </w:r>
          </w:p>
          <w:p w:rsidR="00A21388" w:rsidRDefault="00A21388" w:rsidP="0034314C">
            <w:pPr>
              <w:pStyle w:val="3"/>
              <w:widowControl/>
              <w:spacing w:after="60" w:line="240" w:lineRule="atLeast"/>
              <w:rPr>
                <w:b/>
              </w:rPr>
            </w:pPr>
            <w:proofErr w:type="spellStart"/>
            <w:r>
              <w:rPr>
                <w:b/>
              </w:rPr>
              <w:t>КЫВК</w:t>
            </w:r>
            <w:r>
              <w:rPr>
                <w:rFonts w:ascii="Arial" w:hAnsi="Arial"/>
                <w:b/>
                <w:sz w:val="44"/>
              </w:rPr>
              <w:t>ö</w:t>
            </w:r>
            <w:r>
              <w:rPr>
                <w:b/>
              </w:rPr>
              <w:t>РТ</w:t>
            </w:r>
            <w:r>
              <w:rPr>
                <w:rFonts w:ascii="Arial" w:hAnsi="Arial"/>
                <w:b/>
                <w:sz w:val="44"/>
              </w:rPr>
              <w:t>ö</w:t>
            </w:r>
            <w:r>
              <w:rPr>
                <w:b/>
              </w:rPr>
              <w:t>Д</w:t>
            </w:r>
            <w:proofErr w:type="spellEnd"/>
          </w:p>
          <w:p w:rsidR="00A21388" w:rsidRDefault="00A70002" w:rsidP="00A70002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A21388">
              <w:rPr>
                <w:b/>
                <w:sz w:val="28"/>
              </w:rPr>
              <w:t>-е (очередное) заседание 6-го созыва</w:t>
            </w:r>
          </w:p>
        </w:tc>
      </w:tr>
    </w:tbl>
    <w:p w:rsidR="00A21388" w:rsidRDefault="00A70002" w:rsidP="00A21388">
      <w:pPr>
        <w:rPr>
          <w:sz w:val="26"/>
          <w:u w:val="single"/>
        </w:rPr>
      </w:pPr>
      <w:r>
        <w:rPr>
          <w:sz w:val="26"/>
          <w:u w:val="single"/>
        </w:rPr>
        <w:t xml:space="preserve"> </w:t>
      </w:r>
    </w:p>
    <w:p w:rsidR="00A21388" w:rsidRPr="008726F8" w:rsidRDefault="00A21388" w:rsidP="00A21388">
      <w:pPr>
        <w:rPr>
          <w:b/>
          <w:sz w:val="26"/>
          <w:u w:val="single"/>
        </w:rPr>
      </w:pPr>
      <w:r w:rsidRPr="00635AC4">
        <w:rPr>
          <w:b/>
          <w:sz w:val="26"/>
          <w:u w:val="single"/>
        </w:rPr>
        <w:t xml:space="preserve">от </w:t>
      </w:r>
      <w:r w:rsidR="00A70002">
        <w:rPr>
          <w:b/>
          <w:sz w:val="26"/>
          <w:u w:val="single"/>
        </w:rPr>
        <w:t xml:space="preserve">11 марта </w:t>
      </w:r>
      <w:r w:rsidRPr="00635AC4">
        <w:rPr>
          <w:b/>
          <w:sz w:val="26"/>
          <w:u w:val="single"/>
        </w:rPr>
        <w:t>202</w:t>
      </w:r>
      <w:r w:rsidR="00815A0B">
        <w:rPr>
          <w:b/>
          <w:sz w:val="26"/>
          <w:u w:val="single"/>
        </w:rPr>
        <w:t>1</w:t>
      </w:r>
      <w:r w:rsidRPr="00635AC4">
        <w:rPr>
          <w:b/>
          <w:sz w:val="26"/>
          <w:u w:val="single"/>
        </w:rPr>
        <w:t xml:space="preserve"> года</w:t>
      </w:r>
      <w:r w:rsidRPr="00635AC4">
        <w:rPr>
          <w:b/>
          <w:sz w:val="26"/>
        </w:rPr>
        <w:tab/>
      </w:r>
      <w:r w:rsidRPr="00635AC4">
        <w:rPr>
          <w:b/>
          <w:sz w:val="26"/>
        </w:rPr>
        <w:tab/>
        <w:t xml:space="preserve">                                                                          </w:t>
      </w:r>
      <w:r w:rsidR="00A70002">
        <w:rPr>
          <w:b/>
          <w:sz w:val="26"/>
        </w:rPr>
        <w:t xml:space="preserve"> </w:t>
      </w:r>
      <w:r w:rsidRPr="00635AC4">
        <w:rPr>
          <w:b/>
          <w:sz w:val="26"/>
        </w:rPr>
        <w:t xml:space="preserve"> </w:t>
      </w:r>
      <w:r w:rsidR="00A70002">
        <w:rPr>
          <w:b/>
          <w:sz w:val="26"/>
        </w:rPr>
        <w:t xml:space="preserve"> </w:t>
      </w:r>
      <w:r w:rsidRPr="00635AC4">
        <w:rPr>
          <w:b/>
          <w:sz w:val="26"/>
        </w:rPr>
        <w:t xml:space="preserve">  </w:t>
      </w:r>
      <w:r w:rsidRPr="00635AC4">
        <w:rPr>
          <w:b/>
          <w:sz w:val="26"/>
          <w:u w:val="single"/>
        </w:rPr>
        <w:t xml:space="preserve">№ </w:t>
      </w:r>
      <w:r w:rsidR="00137149">
        <w:rPr>
          <w:b/>
          <w:sz w:val="26"/>
          <w:u w:val="single"/>
        </w:rPr>
        <w:t>4</w:t>
      </w:r>
      <w:r w:rsidR="00A70002">
        <w:rPr>
          <w:b/>
          <w:sz w:val="26"/>
          <w:u w:val="single"/>
        </w:rPr>
        <w:t>2</w:t>
      </w:r>
    </w:p>
    <w:p w:rsidR="00A21388" w:rsidRDefault="00A21388" w:rsidP="00A21388">
      <w:pPr>
        <w:rPr>
          <w:sz w:val="22"/>
        </w:rPr>
      </w:pPr>
      <w:r>
        <w:rPr>
          <w:sz w:val="22"/>
        </w:rPr>
        <w:t xml:space="preserve">г. Ухта, Республика Коми </w:t>
      </w:r>
    </w:p>
    <w:p w:rsidR="00A21388" w:rsidRDefault="00A21388" w:rsidP="00A21388">
      <w:pPr>
        <w:rPr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A21388" w:rsidRPr="0034314C" w:rsidTr="00A70002">
        <w:tc>
          <w:tcPr>
            <w:tcW w:w="5353" w:type="dxa"/>
            <w:shd w:val="clear" w:color="auto" w:fill="auto"/>
          </w:tcPr>
          <w:p w:rsidR="00A21388" w:rsidRPr="0034314C" w:rsidRDefault="00A70002" w:rsidP="00A70002">
            <w:pPr>
              <w:pStyle w:val="ConsPlusTitle"/>
              <w:tabs>
                <w:tab w:val="left" w:pos="1134"/>
                <w:tab w:val="left" w:pos="3261"/>
                <w:tab w:val="left" w:pos="6946"/>
                <w:tab w:val="left" w:pos="93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0002">
              <w:rPr>
                <w:rFonts w:ascii="Times New Roman" w:hAnsi="Times New Roman" w:cs="Times New Roman"/>
                <w:sz w:val="26"/>
                <w:szCs w:val="26"/>
              </w:rPr>
              <w:t>О рассмотрении отчета о реализации программы «Противодействие коррупции в муниципальном образовании городского округа «Ухта» (2018-2020 годы)» за 2020 год</w:t>
            </w:r>
            <w:r w:rsidRPr="00A70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A70002" w:rsidRPr="00A70002" w:rsidRDefault="00A70002" w:rsidP="00A70002">
      <w:pPr>
        <w:pStyle w:val="Normal"/>
        <w:rPr>
          <w:b/>
          <w:sz w:val="26"/>
          <w:szCs w:val="26"/>
        </w:rPr>
      </w:pPr>
    </w:p>
    <w:p w:rsidR="00A70002" w:rsidRDefault="00A70002" w:rsidP="00A70002">
      <w:pPr>
        <w:pStyle w:val="Normal"/>
        <w:ind w:firstLine="709"/>
        <w:rPr>
          <w:b/>
          <w:sz w:val="26"/>
          <w:szCs w:val="26"/>
        </w:rPr>
      </w:pPr>
      <w:r w:rsidRPr="00A70002">
        <w:rPr>
          <w:sz w:val="26"/>
          <w:szCs w:val="26"/>
        </w:rPr>
        <w:t>В целях реализации Федерального закона от 25.12.2008 № 273-ФЗ «О противодействии коррупции», Указа Президента Российской Федерации от 29.06.2018 № 378 «О Национальном плане противодействия коррупции на 2018 -2020 годы», Закона Республики Коми от 29.09.2008 № 82-РЗ «О противоде</w:t>
      </w:r>
      <w:r w:rsidRPr="00A70002">
        <w:rPr>
          <w:sz w:val="26"/>
          <w:szCs w:val="26"/>
        </w:rPr>
        <w:t>й</w:t>
      </w:r>
      <w:r w:rsidRPr="00A70002">
        <w:rPr>
          <w:sz w:val="26"/>
          <w:szCs w:val="26"/>
        </w:rPr>
        <w:t>ствии коррупции в Республике Коми», Совет муниципального образования г</w:t>
      </w:r>
      <w:r w:rsidRPr="00A70002">
        <w:rPr>
          <w:sz w:val="26"/>
          <w:szCs w:val="26"/>
        </w:rPr>
        <w:t>о</w:t>
      </w:r>
      <w:r w:rsidRPr="00A70002">
        <w:rPr>
          <w:sz w:val="26"/>
          <w:szCs w:val="26"/>
        </w:rPr>
        <w:t xml:space="preserve">родского округа «Ухта» </w:t>
      </w:r>
      <w:r w:rsidRPr="00A70002">
        <w:rPr>
          <w:b/>
          <w:sz w:val="26"/>
          <w:szCs w:val="26"/>
        </w:rPr>
        <w:t>РЕШИЛ:</w:t>
      </w:r>
    </w:p>
    <w:p w:rsidR="00A70002" w:rsidRPr="00A70002" w:rsidRDefault="00A70002" w:rsidP="00A70002">
      <w:pPr>
        <w:pStyle w:val="Normal"/>
        <w:ind w:firstLine="709"/>
        <w:rPr>
          <w:sz w:val="26"/>
          <w:szCs w:val="26"/>
        </w:rPr>
      </w:pPr>
    </w:p>
    <w:p w:rsidR="00A70002" w:rsidRPr="00A70002" w:rsidRDefault="00A70002" w:rsidP="00A70002">
      <w:pPr>
        <w:pStyle w:val="Normal"/>
        <w:tabs>
          <w:tab w:val="left" w:pos="993"/>
        </w:tabs>
        <w:ind w:firstLine="709"/>
        <w:rPr>
          <w:sz w:val="26"/>
          <w:szCs w:val="26"/>
        </w:rPr>
      </w:pPr>
      <w:r w:rsidRPr="00A70002">
        <w:rPr>
          <w:sz w:val="26"/>
          <w:szCs w:val="26"/>
        </w:rPr>
        <w:t>1. Отчет о реализации программы «Противодействие коррупции в муниц</w:t>
      </w:r>
      <w:r w:rsidRPr="00A70002">
        <w:rPr>
          <w:sz w:val="26"/>
          <w:szCs w:val="26"/>
        </w:rPr>
        <w:t>и</w:t>
      </w:r>
      <w:r w:rsidRPr="00A70002">
        <w:rPr>
          <w:sz w:val="26"/>
          <w:szCs w:val="26"/>
        </w:rPr>
        <w:t xml:space="preserve">пальном образовании городского округа «Ухта» (2018-2020 годы)» за 2020 год считать рассмотренным. </w:t>
      </w:r>
    </w:p>
    <w:p w:rsidR="00A70002" w:rsidRPr="00A70002" w:rsidRDefault="00A70002" w:rsidP="00A70002">
      <w:pPr>
        <w:pStyle w:val="Normal"/>
        <w:ind w:firstLine="709"/>
        <w:rPr>
          <w:sz w:val="26"/>
          <w:szCs w:val="26"/>
        </w:rPr>
      </w:pPr>
      <w:r w:rsidRPr="00A70002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 </w:t>
      </w:r>
      <w:r w:rsidRPr="00A70002">
        <w:rPr>
          <w:sz w:val="26"/>
          <w:szCs w:val="26"/>
        </w:rPr>
        <w:t xml:space="preserve">Настоящее решение вступает в силу со дня его принятия. </w:t>
      </w:r>
    </w:p>
    <w:p w:rsidR="00A70002" w:rsidRPr="00A70002" w:rsidRDefault="00A70002" w:rsidP="00A70002">
      <w:pPr>
        <w:pStyle w:val="Normal"/>
        <w:ind w:firstLine="709"/>
        <w:rPr>
          <w:sz w:val="26"/>
          <w:szCs w:val="26"/>
        </w:rPr>
      </w:pPr>
    </w:p>
    <w:p w:rsidR="00A70002" w:rsidRPr="00A70002" w:rsidRDefault="00A70002" w:rsidP="00A70002">
      <w:pPr>
        <w:pStyle w:val="Normal"/>
        <w:ind w:firstLine="851"/>
        <w:rPr>
          <w:sz w:val="26"/>
          <w:szCs w:val="26"/>
        </w:rPr>
      </w:pPr>
    </w:p>
    <w:p w:rsidR="00A70002" w:rsidRPr="00A70002" w:rsidRDefault="00A70002" w:rsidP="00A70002">
      <w:pPr>
        <w:pStyle w:val="Normal"/>
        <w:ind w:firstLine="851"/>
        <w:rPr>
          <w:sz w:val="26"/>
          <w:szCs w:val="26"/>
        </w:rPr>
      </w:pPr>
    </w:p>
    <w:p w:rsidR="00A70002" w:rsidRDefault="00BE797B" w:rsidP="00A70002">
      <w:pPr>
        <w:rPr>
          <w:sz w:val="26"/>
          <w:szCs w:val="26"/>
        </w:rPr>
      </w:pPr>
      <w:r w:rsidRPr="00A70002">
        <w:rPr>
          <w:sz w:val="26"/>
          <w:szCs w:val="26"/>
        </w:rPr>
        <w:t>Председатель Совета МОГО «Ухта»                                                       А.В. Анисимов</w:t>
      </w:r>
    </w:p>
    <w:p w:rsidR="0034314C" w:rsidRPr="00A70002" w:rsidRDefault="0034314C" w:rsidP="00A70002">
      <w:pPr>
        <w:rPr>
          <w:sz w:val="26"/>
          <w:szCs w:val="26"/>
        </w:rPr>
      </w:pPr>
      <w:bookmarkStart w:id="0" w:name="_GoBack"/>
      <w:bookmarkEnd w:id="0"/>
    </w:p>
    <w:sectPr w:rsidR="0034314C" w:rsidRPr="00A70002" w:rsidSect="00A700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CE7"/>
    <w:multiLevelType w:val="hybridMultilevel"/>
    <w:tmpl w:val="880A63C6"/>
    <w:lvl w:ilvl="0" w:tplc="3008E8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B355D8"/>
    <w:multiLevelType w:val="multilevel"/>
    <w:tmpl w:val="FDD22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>
    <w:nsid w:val="14500558"/>
    <w:multiLevelType w:val="hybridMultilevel"/>
    <w:tmpl w:val="1AE296B2"/>
    <w:lvl w:ilvl="0" w:tplc="CB58860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662A3"/>
    <w:multiLevelType w:val="hybridMultilevel"/>
    <w:tmpl w:val="8CCABCE0"/>
    <w:lvl w:ilvl="0" w:tplc="3EFCBF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4B0583"/>
    <w:multiLevelType w:val="hybridMultilevel"/>
    <w:tmpl w:val="3ECA434C"/>
    <w:lvl w:ilvl="0" w:tplc="54D4A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83612A"/>
    <w:multiLevelType w:val="hybridMultilevel"/>
    <w:tmpl w:val="BB2C3B38"/>
    <w:lvl w:ilvl="0" w:tplc="5F9C48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792A230D"/>
    <w:multiLevelType w:val="multilevel"/>
    <w:tmpl w:val="A6988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8C"/>
    <w:rsid w:val="00137149"/>
    <w:rsid w:val="00241673"/>
    <w:rsid w:val="002533D0"/>
    <w:rsid w:val="00276474"/>
    <w:rsid w:val="002B4568"/>
    <w:rsid w:val="0034314C"/>
    <w:rsid w:val="00662CB8"/>
    <w:rsid w:val="006E4C47"/>
    <w:rsid w:val="00815A0B"/>
    <w:rsid w:val="0083143C"/>
    <w:rsid w:val="008958FB"/>
    <w:rsid w:val="008C62F0"/>
    <w:rsid w:val="009B2F9C"/>
    <w:rsid w:val="00A21388"/>
    <w:rsid w:val="00A47473"/>
    <w:rsid w:val="00A64F16"/>
    <w:rsid w:val="00A70002"/>
    <w:rsid w:val="00AD603F"/>
    <w:rsid w:val="00AE1674"/>
    <w:rsid w:val="00B93965"/>
    <w:rsid w:val="00BC01C1"/>
    <w:rsid w:val="00BE797B"/>
    <w:rsid w:val="00C169C2"/>
    <w:rsid w:val="00D20A63"/>
    <w:rsid w:val="00D50F8C"/>
    <w:rsid w:val="00F6345F"/>
    <w:rsid w:val="00FF04D3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88"/>
    <w:pPr>
      <w:jc w:val="both"/>
    </w:pPr>
    <w:rPr>
      <w:rFonts w:eastAsia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1388"/>
    <w:pPr>
      <w:keepNext/>
      <w:widowControl w:val="0"/>
      <w:jc w:val="center"/>
      <w:outlineLvl w:val="2"/>
    </w:pPr>
    <w:rPr>
      <w:rFonts w:ascii="KomiFont" w:hAnsi="KomiFont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1388"/>
    <w:rPr>
      <w:rFonts w:ascii="KomiFont" w:eastAsia="Times New Roman" w:hAnsi="KomiFont"/>
      <w:sz w:val="34"/>
      <w:szCs w:val="20"/>
      <w:lang w:eastAsia="ru-RU"/>
    </w:rPr>
  </w:style>
  <w:style w:type="paragraph" w:styleId="a3">
    <w:name w:val="Body Text Indent"/>
    <w:basedOn w:val="a"/>
    <w:link w:val="a4"/>
    <w:rsid w:val="00A21388"/>
    <w:pPr>
      <w:jc w:val="left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A2138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2138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1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38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2138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1"/>
    <w:uiPriority w:val="99"/>
    <w:rsid w:val="0034314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34314C"/>
    <w:pPr>
      <w:widowControl w:val="0"/>
      <w:shd w:val="clear" w:color="auto" w:fill="FFFFFF"/>
      <w:spacing w:line="0" w:lineRule="atLeast"/>
      <w:jc w:val="left"/>
    </w:pPr>
    <w:rPr>
      <w:rFonts w:eastAsiaTheme="minorHAnsi"/>
      <w:sz w:val="25"/>
      <w:szCs w:val="25"/>
      <w:lang w:eastAsia="en-US"/>
    </w:rPr>
  </w:style>
  <w:style w:type="paragraph" w:styleId="a9">
    <w:name w:val="List Paragraph"/>
    <w:basedOn w:val="a"/>
    <w:uiPriority w:val="99"/>
    <w:qFormat/>
    <w:rsid w:val="0034314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0">
    <w:name w:val="Сетка таблицы1"/>
    <w:basedOn w:val="a1"/>
    <w:next w:val="a7"/>
    <w:uiPriority w:val="39"/>
    <w:rsid w:val="006E4C47"/>
    <w:pPr>
      <w:jc w:val="righ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70002"/>
    <w:pPr>
      <w:jc w:val="both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88"/>
    <w:pPr>
      <w:jc w:val="both"/>
    </w:pPr>
    <w:rPr>
      <w:rFonts w:eastAsia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1388"/>
    <w:pPr>
      <w:keepNext/>
      <w:widowControl w:val="0"/>
      <w:jc w:val="center"/>
      <w:outlineLvl w:val="2"/>
    </w:pPr>
    <w:rPr>
      <w:rFonts w:ascii="KomiFont" w:hAnsi="KomiFont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1388"/>
    <w:rPr>
      <w:rFonts w:ascii="KomiFont" w:eastAsia="Times New Roman" w:hAnsi="KomiFont"/>
      <w:sz w:val="34"/>
      <w:szCs w:val="20"/>
      <w:lang w:eastAsia="ru-RU"/>
    </w:rPr>
  </w:style>
  <w:style w:type="paragraph" w:styleId="a3">
    <w:name w:val="Body Text Indent"/>
    <w:basedOn w:val="a"/>
    <w:link w:val="a4"/>
    <w:rsid w:val="00A21388"/>
    <w:pPr>
      <w:jc w:val="left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A2138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2138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13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38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2138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1"/>
    <w:uiPriority w:val="99"/>
    <w:rsid w:val="0034314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34314C"/>
    <w:pPr>
      <w:widowControl w:val="0"/>
      <w:shd w:val="clear" w:color="auto" w:fill="FFFFFF"/>
      <w:spacing w:line="0" w:lineRule="atLeast"/>
      <w:jc w:val="left"/>
    </w:pPr>
    <w:rPr>
      <w:rFonts w:eastAsiaTheme="minorHAnsi"/>
      <w:sz w:val="25"/>
      <w:szCs w:val="25"/>
      <w:lang w:eastAsia="en-US"/>
    </w:rPr>
  </w:style>
  <w:style w:type="paragraph" w:styleId="a9">
    <w:name w:val="List Paragraph"/>
    <w:basedOn w:val="a"/>
    <w:uiPriority w:val="99"/>
    <w:qFormat/>
    <w:rsid w:val="0034314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0">
    <w:name w:val="Сетка таблицы1"/>
    <w:basedOn w:val="a1"/>
    <w:next w:val="a7"/>
    <w:uiPriority w:val="39"/>
    <w:rsid w:val="006E4C47"/>
    <w:pPr>
      <w:jc w:val="righ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70002"/>
    <w:pPr>
      <w:jc w:val="both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sovet14</cp:lastModifiedBy>
  <cp:revision>2</cp:revision>
  <cp:lastPrinted>2021-01-28T11:29:00Z</cp:lastPrinted>
  <dcterms:created xsi:type="dcterms:W3CDTF">2021-03-11T09:09:00Z</dcterms:created>
  <dcterms:modified xsi:type="dcterms:W3CDTF">2021-03-11T09:09:00Z</dcterms:modified>
</cp:coreProperties>
</file>