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0D" w:rsidRDefault="00765D0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65D0D" w:rsidRDefault="00765D0D">
      <w:pPr>
        <w:pStyle w:val="ConsPlusNormal"/>
        <w:outlineLvl w:val="0"/>
      </w:pPr>
    </w:p>
    <w:p w:rsidR="00765D0D" w:rsidRDefault="00765D0D">
      <w:pPr>
        <w:pStyle w:val="ConsPlusTitle"/>
        <w:jc w:val="center"/>
        <w:outlineLvl w:val="0"/>
      </w:pPr>
      <w:r>
        <w:t>СОВЕТ МУНИЦИПАЛЬНОГО ОБРАЗОВАНИЯ ГОРОДСКОГО ОКРУГА</w:t>
      </w:r>
    </w:p>
    <w:p w:rsidR="00765D0D" w:rsidRDefault="00765D0D">
      <w:pPr>
        <w:pStyle w:val="ConsPlusTitle"/>
        <w:jc w:val="center"/>
      </w:pPr>
      <w:r>
        <w:t>"УХТА"</w:t>
      </w:r>
    </w:p>
    <w:p w:rsidR="00765D0D" w:rsidRDefault="00765D0D">
      <w:pPr>
        <w:pStyle w:val="ConsPlusTitle"/>
        <w:jc w:val="center"/>
      </w:pPr>
    </w:p>
    <w:p w:rsidR="00765D0D" w:rsidRDefault="00765D0D">
      <w:pPr>
        <w:pStyle w:val="ConsPlusTitle"/>
        <w:jc w:val="center"/>
      </w:pPr>
      <w:r>
        <w:t>РЕШЕНИЕ</w:t>
      </w:r>
    </w:p>
    <w:p w:rsidR="00765D0D" w:rsidRDefault="00765D0D">
      <w:pPr>
        <w:pStyle w:val="ConsPlusTitle"/>
        <w:jc w:val="center"/>
      </w:pPr>
      <w:r>
        <w:t>от 15 февраля 2018 г. N 256</w:t>
      </w:r>
    </w:p>
    <w:p w:rsidR="00765D0D" w:rsidRDefault="00765D0D">
      <w:pPr>
        <w:pStyle w:val="ConsPlusTitle"/>
        <w:jc w:val="center"/>
      </w:pPr>
    </w:p>
    <w:p w:rsidR="00765D0D" w:rsidRDefault="00765D0D">
      <w:pPr>
        <w:pStyle w:val="ConsPlusTitle"/>
        <w:jc w:val="center"/>
      </w:pPr>
      <w:r>
        <w:t>ОБ УТВЕРЖДЕНИИ ПОРЯДКА УЧАСТИЯ ПРЕДСЕДАТЕЛЯ</w:t>
      </w:r>
    </w:p>
    <w:p w:rsidR="00765D0D" w:rsidRDefault="00765D0D">
      <w:pPr>
        <w:pStyle w:val="ConsPlusTitle"/>
        <w:jc w:val="center"/>
      </w:pPr>
      <w:r>
        <w:t>КОНТРОЛЬНО-СЧЕТНОЙ ПАЛАТЫ МОГО "УХТА" НА БЕЗВОЗМЕЗДНОЙ</w:t>
      </w:r>
    </w:p>
    <w:p w:rsidR="00765D0D" w:rsidRDefault="00765D0D">
      <w:pPr>
        <w:pStyle w:val="ConsPlusTitle"/>
        <w:jc w:val="center"/>
      </w:pPr>
      <w:r>
        <w:t>ОСНОВЕ В УПРАВЛЕНИИ ОБЩЕСТВЕННОЙ ОРГАНИЗАЦИЕЙ (КРОМЕ</w:t>
      </w:r>
    </w:p>
    <w:p w:rsidR="00765D0D" w:rsidRDefault="00765D0D">
      <w:pPr>
        <w:pStyle w:val="ConsPlusTitle"/>
        <w:jc w:val="center"/>
      </w:pPr>
      <w:r>
        <w:t>ПОЛИТИЧЕСКОЙ ПАРТИИ), ЖИЛИЩНЫМ, ЖИЛИЩНО-СТРОИТЕЛЬНЫМ,</w:t>
      </w:r>
    </w:p>
    <w:p w:rsidR="00765D0D" w:rsidRDefault="00765D0D">
      <w:pPr>
        <w:pStyle w:val="ConsPlusTitle"/>
        <w:jc w:val="center"/>
      </w:pPr>
      <w:r>
        <w:t>ГАРАЖНЫМ КООПЕРАТИВОМ, САДОВОДЧЕСКИМ, ОГОРОДНИЧЕСКИМ,</w:t>
      </w:r>
    </w:p>
    <w:p w:rsidR="00765D0D" w:rsidRDefault="00765D0D">
      <w:pPr>
        <w:pStyle w:val="ConsPlusTitle"/>
        <w:jc w:val="center"/>
      </w:pPr>
      <w:r>
        <w:t>ДАЧНЫМ ПОТРЕБИТЕЛЬСКИМ КООПЕРАТИВОМ, ТОВАРИЩЕСТВОМ</w:t>
      </w:r>
    </w:p>
    <w:p w:rsidR="00765D0D" w:rsidRDefault="00765D0D">
      <w:pPr>
        <w:pStyle w:val="ConsPlusTitle"/>
        <w:jc w:val="center"/>
      </w:pPr>
      <w:r>
        <w:t>СОБСТВЕННИКОВ НЕДВИЖИМОСТИ В КАЧЕСТВЕ ЕДИНОЛИЧНОГО</w:t>
      </w:r>
    </w:p>
    <w:p w:rsidR="00765D0D" w:rsidRDefault="00765D0D">
      <w:pPr>
        <w:pStyle w:val="ConsPlusTitle"/>
        <w:jc w:val="center"/>
      </w:pPr>
      <w:r>
        <w:t>ИСПОЛНИТЕЛЬНОГО ОРГАНА ИЛИ ВХОЖДЕНИЯ В СОСТАВ ИХ</w:t>
      </w:r>
    </w:p>
    <w:p w:rsidR="00765D0D" w:rsidRDefault="00765D0D">
      <w:pPr>
        <w:pStyle w:val="ConsPlusTitle"/>
        <w:jc w:val="center"/>
      </w:pPr>
      <w:r>
        <w:t>КОЛЛЕГИАЛЬНЫХ ОРГАНОВ УПРАВЛЕНИЯ С РАЗРЕШЕНИЯ</w:t>
      </w:r>
    </w:p>
    <w:p w:rsidR="00765D0D" w:rsidRDefault="00765D0D">
      <w:pPr>
        <w:pStyle w:val="ConsPlusTitle"/>
        <w:jc w:val="center"/>
      </w:pPr>
      <w:r>
        <w:t>ПРЕДСТАВИТЕЛЯ НАНИМАТЕЛЯ (РАБОТОДАТЕЛЯ)</w:t>
      </w:r>
    </w:p>
    <w:p w:rsidR="00765D0D" w:rsidRDefault="00765D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5D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D0D" w:rsidRDefault="00765D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5D0D" w:rsidRDefault="00765D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МО городского округа "Ухта" от 14.12.2018 </w:t>
            </w:r>
            <w:hyperlink r:id="rId5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765D0D" w:rsidRDefault="00765D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26.02.2020 </w:t>
            </w:r>
            <w:hyperlink r:id="rId6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5D0D" w:rsidRDefault="00765D0D">
      <w:pPr>
        <w:pStyle w:val="ConsPlusNormal"/>
      </w:pPr>
    </w:p>
    <w:p w:rsidR="00765D0D" w:rsidRDefault="00765D0D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пунктом 3 статьи 14</w:t>
        </w:r>
      </w:hyperlink>
      <w:r>
        <w:t xml:space="preserve">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02.03.2007 N 25-ФЗ "О муниципальной службе в Российской Федерации",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МОГО "Ухта" Совет муниципального образования городского округа "Ухта" решил:</w:t>
      </w:r>
    </w:p>
    <w:p w:rsidR="00765D0D" w:rsidRDefault="00765D0D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1. 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участия председателя Контрольно-счетной палаты МОГО "Ухта"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(работодателя).</w:t>
      </w:r>
    </w:p>
    <w:p w:rsidR="00765D0D" w:rsidRDefault="00765D0D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26.02.2020 N 418)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 xml:space="preserve">2. Заведующему отделом по организации деятельности Совета МОГО "Ухта" администрации МОГО "Ухта" ознакомить под личную подпись с настоящим решением лиц, указанным в </w:t>
      </w:r>
      <w:hyperlink w:anchor="P22" w:history="1">
        <w:r>
          <w:rPr>
            <w:color w:val="0000FF"/>
          </w:rPr>
          <w:t>пункте 1</w:t>
        </w:r>
      </w:hyperlink>
      <w:r>
        <w:t xml:space="preserve"> решения.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по бюджету, финансам, экономическим вопросам, предпринимательской и антикоррупционной деятельности (бюджетную) Совета МОГО "Ухта".</w:t>
      </w:r>
    </w:p>
    <w:p w:rsidR="00765D0D" w:rsidRDefault="00765D0D">
      <w:pPr>
        <w:pStyle w:val="ConsPlusNormal"/>
      </w:pPr>
    </w:p>
    <w:p w:rsidR="00765D0D" w:rsidRDefault="00765D0D">
      <w:pPr>
        <w:pStyle w:val="ConsPlusNormal"/>
        <w:jc w:val="right"/>
      </w:pPr>
      <w:r>
        <w:t>Глава МОГО "Ухта" -</w:t>
      </w:r>
    </w:p>
    <w:p w:rsidR="00765D0D" w:rsidRDefault="00765D0D">
      <w:pPr>
        <w:pStyle w:val="ConsPlusNormal"/>
        <w:jc w:val="right"/>
      </w:pPr>
      <w:r>
        <w:t>председатель Совета</w:t>
      </w:r>
    </w:p>
    <w:p w:rsidR="00765D0D" w:rsidRDefault="00765D0D">
      <w:pPr>
        <w:pStyle w:val="ConsPlusNormal"/>
        <w:jc w:val="right"/>
      </w:pPr>
      <w:r>
        <w:t>МОГО "Ухта"</w:t>
      </w:r>
    </w:p>
    <w:p w:rsidR="00765D0D" w:rsidRDefault="00765D0D">
      <w:pPr>
        <w:pStyle w:val="ConsPlusNormal"/>
        <w:jc w:val="right"/>
      </w:pPr>
      <w:r>
        <w:t>Г.КОНЕНКОВ</w:t>
      </w: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  <w:jc w:val="right"/>
        <w:outlineLvl w:val="0"/>
      </w:pPr>
      <w:r>
        <w:t>Утвержден</w:t>
      </w:r>
    </w:p>
    <w:p w:rsidR="00765D0D" w:rsidRDefault="00765D0D">
      <w:pPr>
        <w:pStyle w:val="ConsPlusNormal"/>
        <w:jc w:val="right"/>
      </w:pPr>
      <w:r>
        <w:t>решением</w:t>
      </w:r>
    </w:p>
    <w:p w:rsidR="00765D0D" w:rsidRDefault="00765D0D">
      <w:pPr>
        <w:pStyle w:val="ConsPlusNormal"/>
        <w:jc w:val="right"/>
      </w:pPr>
      <w:r>
        <w:t>Совета МОГО "Ухта"</w:t>
      </w:r>
    </w:p>
    <w:p w:rsidR="00765D0D" w:rsidRDefault="00765D0D">
      <w:pPr>
        <w:pStyle w:val="ConsPlusNormal"/>
        <w:jc w:val="right"/>
      </w:pPr>
      <w:r>
        <w:t>от 15 февраля 2018 г. N 256</w:t>
      </w:r>
    </w:p>
    <w:p w:rsidR="00765D0D" w:rsidRDefault="00765D0D">
      <w:pPr>
        <w:pStyle w:val="ConsPlusNormal"/>
        <w:jc w:val="right"/>
      </w:pPr>
      <w:r>
        <w:t>(приложение)</w:t>
      </w:r>
    </w:p>
    <w:p w:rsidR="00765D0D" w:rsidRDefault="00765D0D">
      <w:pPr>
        <w:pStyle w:val="ConsPlusNormal"/>
      </w:pPr>
    </w:p>
    <w:p w:rsidR="00765D0D" w:rsidRDefault="00765D0D">
      <w:pPr>
        <w:pStyle w:val="ConsPlusTitle"/>
        <w:jc w:val="center"/>
      </w:pPr>
      <w:bookmarkStart w:id="1" w:name="P43"/>
      <w:bookmarkEnd w:id="1"/>
      <w:r>
        <w:t>ПОРЯДОК</w:t>
      </w:r>
    </w:p>
    <w:p w:rsidR="00765D0D" w:rsidRDefault="00765D0D">
      <w:pPr>
        <w:pStyle w:val="ConsPlusTitle"/>
        <w:jc w:val="center"/>
      </w:pPr>
      <w:r>
        <w:t>УЧАСТИЯ ПРЕДСЕДАТЕЛЯ КОНТРОЛЬНО-СЧЕТНОЙ ПАЛАТЫ МОГО "УХТА"</w:t>
      </w:r>
    </w:p>
    <w:p w:rsidR="00765D0D" w:rsidRDefault="00765D0D">
      <w:pPr>
        <w:pStyle w:val="ConsPlusTitle"/>
        <w:jc w:val="center"/>
      </w:pPr>
      <w:r>
        <w:t>НА БЕЗВОЗМЕЗДНОЙ ОСНОВЕ В УПРАВЛЕНИИ ОБЩЕСТВЕННОЙ</w:t>
      </w:r>
    </w:p>
    <w:p w:rsidR="00765D0D" w:rsidRDefault="00765D0D">
      <w:pPr>
        <w:pStyle w:val="ConsPlusTitle"/>
        <w:jc w:val="center"/>
      </w:pPr>
      <w:r>
        <w:t>ОРГАНИЗАЦИЕЙ (КРОМЕ ПОЛИТИЧЕСКОЙ ПАРТИИ), ЖИЛИЩНЫМ,</w:t>
      </w:r>
    </w:p>
    <w:p w:rsidR="00765D0D" w:rsidRDefault="00765D0D">
      <w:pPr>
        <w:pStyle w:val="ConsPlusTitle"/>
        <w:jc w:val="center"/>
      </w:pPr>
      <w:r>
        <w:t>ЖИЛИЩНО-СТРОИТЕЛЬНЫМ, ГАРАЖНЫМ КООПЕРАТИВОМ, САДОВОДЧЕСКИМ,</w:t>
      </w:r>
    </w:p>
    <w:p w:rsidR="00765D0D" w:rsidRDefault="00765D0D">
      <w:pPr>
        <w:pStyle w:val="ConsPlusTitle"/>
        <w:jc w:val="center"/>
      </w:pPr>
      <w:r>
        <w:t>ОГОРОДНИЧЕСКИМ, ДАЧНЫМ ПОТРЕБИТЕЛЬСКИМ КООПЕРАТИВОМ,</w:t>
      </w:r>
    </w:p>
    <w:p w:rsidR="00765D0D" w:rsidRDefault="00765D0D">
      <w:pPr>
        <w:pStyle w:val="ConsPlusTitle"/>
        <w:jc w:val="center"/>
      </w:pPr>
      <w:r>
        <w:t>ТОВАРИЩЕСТВОМ СОБСТВЕННИКОВ НЕДВИЖИМОСТИ В КАЧЕСТВЕ</w:t>
      </w:r>
    </w:p>
    <w:p w:rsidR="00765D0D" w:rsidRDefault="00765D0D">
      <w:pPr>
        <w:pStyle w:val="ConsPlusTitle"/>
        <w:jc w:val="center"/>
      </w:pPr>
      <w:r>
        <w:t>ЕДИНОЛИЧНОГО ИСПОЛНИТЕЛЬНОГО ОРГАНА ИЛИ ВХОЖДЕНИЯ</w:t>
      </w:r>
    </w:p>
    <w:p w:rsidR="00765D0D" w:rsidRDefault="00765D0D">
      <w:pPr>
        <w:pStyle w:val="ConsPlusTitle"/>
        <w:jc w:val="center"/>
      </w:pPr>
      <w:r>
        <w:t>В СОСТАВ ИХ КОЛЛЕГИАЛЬНЫХ ОРГАНОВ УПРАВЛЕНИЯ</w:t>
      </w:r>
    </w:p>
    <w:p w:rsidR="00765D0D" w:rsidRDefault="00765D0D">
      <w:pPr>
        <w:pStyle w:val="ConsPlusTitle"/>
        <w:jc w:val="center"/>
      </w:pPr>
      <w:r>
        <w:t>С РАЗРЕШЕНИЯ ПРЕДСТАВИТЕЛЯ НАНИМАТЕЛЯ (РАБОТОДАТЕЛЯ)</w:t>
      </w:r>
    </w:p>
    <w:p w:rsidR="00765D0D" w:rsidRDefault="00765D0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65D0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65D0D" w:rsidRDefault="00765D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5D0D" w:rsidRDefault="00765D0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МО городского округа "Ухта" от 14.12.2018 </w:t>
            </w:r>
            <w:hyperlink r:id="rId11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>,</w:t>
            </w:r>
          </w:p>
          <w:p w:rsidR="00765D0D" w:rsidRDefault="00765D0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26.02.2020 </w:t>
            </w:r>
            <w:hyperlink r:id="rId12" w:history="1">
              <w:r>
                <w:rPr>
                  <w:color w:val="0000FF"/>
                </w:rPr>
                <w:t>N 418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65D0D" w:rsidRDefault="00765D0D">
      <w:pPr>
        <w:pStyle w:val="ConsPlusNormal"/>
      </w:pPr>
    </w:p>
    <w:p w:rsidR="00765D0D" w:rsidRDefault="00765D0D">
      <w:pPr>
        <w:pStyle w:val="ConsPlusNormal"/>
        <w:ind w:firstLine="540"/>
        <w:jc w:val="both"/>
      </w:pPr>
      <w:r>
        <w:t>1. Настоящий Порядок регулирует правоотношения, связанные с участием председателя Контрольно-счетной палаты МОГО "Ухта"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(далее - муниципальные служащие).</w:t>
      </w:r>
    </w:p>
    <w:p w:rsidR="00765D0D" w:rsidRDefault="00765D0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26.02.2020 N 418)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2. Участие муниципального служащего в управлении коммерческой или некоммерческой организацией запрещается, за исключением следующих случаев: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lastRenderedPageBreak/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д) иные случаи, предусмотренные федеральными законами.</w:t>
      </w:r>
    </w:p>
    <w:p w:rsidR="00765D0D" w:rsidRDefault="00765D0D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26.02.2020 N 418)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2.1. Муниципальный служащий, являющийся руководителем, в целях исключения конфликта интересов в органе местного самоуправления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муниципального образования в период замещения им указанной должности.</w:t>
      </w:r>
    </w:p>
    <w:p w:rsidR="00765D0D" w:rsidRDefault="00765D0D">
      <w:pPr>
        <w:pStyle w:val="ConsPlusNormal"/>
        <w:jc w:val="both"/>
      </w:pPr>
      <w:r>
        <w:t xml:space="preserve">(п. 2.1 введен </w:t>
      </w:r>
      <w:hyperlink r:id="rId15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14.12.2018 N 308)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 xml:space="preserve">3. Муниципальный служащий, изъявивший желание участвовать на безвозмездной основе в управлении некоммерческой организацией, оформляет в письменной форме на имя представителя нанимателя (работодателя) </w:t>
      </w:r>
      <w:hyperlink w:anchor="P121" w:history="1">
        <w:r>
          <w:rPr>
            <w:color w:val="0000FF"/>
          </w:rPr>
          <w:t>обращение</w:t>
        </w:r>
      </w:hyperlink>
      <w:r>
        <w:t xml:space="preserve"> о разрешении участия в управлении некоммерческой организацией (далее - обращение), составленное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Порядку, и направляет его в отдел организации деятельности Совета МОГО "Ухта" администрации МОГО "Ухта".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Обращение представляется заблаговременно, до предполагаемого дня начала участия в управлении некоммерческими организациями с приложением копий учредительных документов соответствующих некоммерческих организаций.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Копия обращения с отметкой о получении передается муниципальному служащему, представившему обращение.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4. Обращение регистрируется в журнале регистрации заявлений председателя Контрольно-счетной палаты МОГО "Ухта" о желании участия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(работодателя).</w:t>
      </w:r>
    </w:p>
    <w:p w:rsidR="00765D0D" w:rsidRDefault="00765D0D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26.02.2020 N 418)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5. Обращение подлежит рассмотрению на ближайшем заседании Комиссии по противодействию коррупции в МОГО "Ухта".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6. Заведующий отделом по организации деятельности Совета МОГО "Ухта" в течение 2 рабочих дней со дня получения от муниципального служащего обращения передает председателю Комиссии по противодействию коррупции в МОГО "Ухта" обращение для рассмотрения и принятия соответствующего решения.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7. Обращение по предложению Комиссии по противодействию коррупции в МОГО "Ухта" может быть рассмотрено на заседании комиссии по соблюдению требований к служебному поведению муниципальных служащих Контрольно-счетной палаты МОГО "Ухта" и урегулированию конфликта интересов в случае выявления конфликта интересов или возможности возникновения конфликта интересов (далее - комиссия) при участии муниципального служащего на безвозмездной основе в управлении некоммерческой организацией.</w:t>
      </w:r>
    </w:p>
    <w:p w:rsidR="00765D0D" w:rsidRDefault="00765D0D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26.02.2020 N 418)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lastRenderedPageBreak/>
        <w:t>8. Представитель нанимателя (работодатель) в течение 5 рабочих дней со дня получения обращения, а в случае рассмотрения обращения на заседании комиссии - в течение 5 рабочих дней со дня его рассмотрения на заседании комиссии, принимает одно из следующих решений: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1) о согласовании обращения;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2) об отказе в согласовании обращения, мотивировав свой отказ.</w:t>
      </w:r>
    </w:p>
    <w:p w:rsidR="00765D0D" w:rsidRDefault="00765D0D">
      <w:pPr>
        <w:pStyle w:val="ConsPlusNormal"/>
        <w:spacing w:before="220"/>
        <w:ind w:firstLine="540"/>
        <w:jc w:val="both"/>
      </w:pPr>
      <w:r>
        <w:t>9. О принятом представителем нанимателя (работодателем) решении муниципальный служащий, представивший обращение, письменно уведомляется в течение 5 рабочих дней со дня принятия решения.</w:t>
      </w: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  <w:jc w:val="right"/>
        <w:outlineLvl w:val="1"/>
      </w:pPr>
      <w:r>
        <w:t>Приложение</w:t>
      </w:r>
    </w:p>
    <w:p w:rsidR="00765D0D" w:rsidRDefault="00765D0D">
      <w:pPr>
        <w:pStyle w:val="ConsPlusNormal"/>
        <w:jc w:val="right"/>
      </w:pPr>
      <w:r>
        <w:t>к Порядку</w:t>
      </w:r>
    </w:p>
    <w:p w:rsidR="00765D0D" w:rsidRDefault="00765D0D">
      <w:pPr>
        <w:pStyle w:val="ConsPlusNormal"/>
        <w:jc w:val="right"/>
      </w:pPr>
      <w:r>
        <w:t>участия руководителя</w:t>
      </w:r>
    </w:p>
    <w:p w:rsidR="00765D0D" w:rsidRDefault="00765D0D">
      <w:pPr>
        <w:pStyle w:val="ConsPlusNormal"/>
        <w:jc w:val="right"/>
      </w:pPr>
      <w:r>
        <w:t>администрации МОГО "Ухта"</w:t>
      </w:r>
    </w:p>
    <w:p w:rsidR="00765D0D" w:rsidRDefault="00765D0D">
      <w:pPr>
        <w:pStyle w:val="ConsPlusNormal"/>
        <w:jc w:val="right"/>
      </w:pPr>
      <w:r>
        <w:t>и председателя</w:t>
      </w:r>
    </w:p>
    <w:p w:rsidR="00765D0D" w:rsidRDefault="00765D0D">
      <w:pPr>
        <w:pStyle w:val="ConsPlusNormal"/>
        <w:jc w:val="right"/>
      </w:pPr>
      <w:r>
        <w:t>Контрольно-счетной палаты</w:t>
      </w:r>
    </w:p>
    <w:p w:rsidR="00765D0D" w:rsidRDefault="00765D0D">
      <w:pPr>
        <w:pStyle w:val="ConsPlusNormal"/>
        <w:jc w:val="right"/>
      </w:pPr>
      <w:r>
        <w:t>МОГО "Ухта"</w:t>
      </w:r>
    </w:p>
    <w:p w:rsidR="00765D0D" w:rsidRDefault="00765D0D">
      <w:pPr>
        <w:pStyle w:val="ConsPlusNormal"/>
        <w:jc w:val="right"/>
      </w:pPr>
      <w:r>
        <w:t>на безвозмездной основе</w:t>
      </w:r>
    </w:p>
    <w:p w:rsidR="00765D0D" w:rsidRDefault="00765D0D">
      <w:pPr>
        <w:pStyle w:val="ConsPlusNormal"/>
        <w:jc w:val="right"/>
      </w:pPr>
      <w:r>
        <w:t>в управлении общественной</w:t>
      </w:r>
    </w:p>
    <w:p w:rsidR="00765D0D" w:rsidRDefault="00765D0D">
      <w:pPr>
        <w:pStyle w:val="ConsPlusNormal"/>
        <w:jc w:val="right"/>
      </w:pPr>
      <w:r>
        <w:t>организацией (кроме</w:t>
      </w:r>
    </w:p>
    <w:p w:rsidR="00765D0D" w:rsidRDefault="00765D0D">
      <w:pPr>
        <w:pStyle w:val="ConsPlusNormal"/>
        <w:jc w:val="right"/>
      </w:pPr>
      <w:r>
        <w:t>политической партии),</w:t>
      </w:r>
    </w:p>
    <w:p w:rsidR="00765D0D" w:rsidRDefault="00765D0D">
      <w:pPr>
        <w:pStyle w:val="ConsPlusNormal"/>
        <w:jc w:val="right"/>
      </w:pPr>
      <w:r>
        <w:t>жилищным, жилищно-строительным,</w:t>
      </w:r>
    </w:p>
    <w:p w:rsidR="00765D0D" w:rsidRDefault="00765D0D">
      <w:pPr>
        <w:pStyle w:val="ConsPlusNormal"/>
        <w:jc w:val="right"/>
      </w:pPr>
      <w:r>
        <w:t>гаражным кооперативом,</w:t>
      </w:r>
    </w:p>
    <w:p w:rsidR="00765D0D" w:rsidRDefault="00765D0D">
      <w:pPr>
        <w:pStyle w:val="ConsPlusNormal"/>
        <w:jc w:val="right"/>
      </w:pPr>
      <w:r>
        <w:t>садоводческим, огородническим,</w:t>
      </w:r>
    </w:p>
    <w:p w:rsidR="00765D0D" w:rsidRDefault="00765D0D">
      <w:pPr>
        <w:pStyle w:val="ConsPlusNormal"/>
        <w:jc w:val="right"/>
      </w:pPr>
      <w:r>
        <w:t>дачным потребительским</w:t>
      </w:r>
    </w:p>
    <w:p w:rsidR="00765D0D" w:rsidRDefault="00765D0D">
      <w:pPr>
        <w:pStyle w:val="ConsPlusNormal"/>
        <w:jc w:val="right"/>
      </w:pPr>
      <w:r>
        <w:t>кооперативом, товариществом</w:t>
      </w:r>
    </w:p>
    <w:p w:rsidR="00765D0D" w:rsidRDefault="00765D0D">
      <w:pPr>
        <w:pStyle w:val="ConsPlusNormal"/>
        <w:jc w:val="right"/>
      </w:pPr>
      <w:r>
        <w:t>собственников недвижимости</w:t>
      </w:r>
    </w:p>
    <w:p w:rsidR="00765D0D" w:rsidRDefault="00765D0D">
      <w:pPr>
        <w:pStyle w:val="ConsPlusNormal"/>
        <w:jc w:val="right"/>
      </w:pPr>
      <w:r>
        <w:t>в качестве единоличного</w:t>
      </w:r>
    </w:p>
    <w:p w:rsidR="00765D0D" w:rsidRDefault="00765D0D">
      <w:pPr>
        <w:pStyle w:val="ConsPlusNormal"/>
        <w:jc w:val="right"/>
      </w:pPr>
      <w:r>
        <w:t>исполнительного органа</w:t>
      </w:r>
    </w:p>
    <w:p w:rsidR="00765D0D" w:rsidRDefault="00765D0D">
      <w:pPr>
        <w:pStyle w:val="ConsPlusNormal"/>
        <w:jc w:val="right"/>
      </w:pPr>
      <w:r>
        <w:t>или вхождения в состав</w:t>
      </w:r>
    </w:p>
    <w:p w:rsidR="00765D0D" w:rsidRDefault="00765D0D">
      <w:pPr>
        <w:pStyle w:val="ConsPlusNormal"/>
        <w:jc w:val="right"/>
      </w:pPr>
      <w:r>
        <w:t>их коллегиальных</w:t>
      </w:r>
    </w:p>
    <w:p w:rsidR="00765D0D" w:rsidRDefault="00765D0D">
      <w:pPr>
        <w:pStyle w:val="ConsPlusNormal"/>
        <w:jc w:val="right"/>
      </w:pPr>
      <w:r>
        <w:t>органов управления</w:t>
      </w:r>
    </w:p>
    <w:p w:rsidR="00765D0D" w:rsidRDefault="00765D0D">
      <w:pPr>
        <w:pStyle w:val="ConsPlusNormal"/>
        <w:jc w:val="right"/>
      </w:pPr>
      <w:r>
        <w:t>с разрешения представителя</w:t>
      </w:r>
    </w:p>
    <w:p w:rsidR="00765D0D" w:rsidRDefault="00765D0D">
      <w:pPr>
        <w:pStyle w:val="ConsPlusNormal"/>
        <w:jc w:val="right"/>
      </w:pPr>
      <w:r>
        <w:t>нанимателя (работодателя))</w:t>
      </w:r>
    </w:p>
    <w:p w:rsidR="00765D0D" w:rsidRDefault="00765D0D">
      <w:pPr>
        <w:pStyle w:val="ConsPlusNormal"/>
      </w:pPr>
    </w:p>
    <w:p w:rsidR="00765D0D" w:rsidRDefault="00765D0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65D0D" w:rsidRDefault="00765D0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65D0D" w:rsidRDefault="00765D0D">
      <w:pPr>
        <w:pStyle w:val="ConsPlusNonformat"/>
        <w:jc w:val="both"/>
      </w:pPr>
      <w:r>
        <w:t xml:space="preserve">                                                 (должность и ФИО</w:t>
      </w:r>
    </w:p>
    <w:p w:rsidR="00765D0D" w:rsidRDefault="00765D0D">
      <w:pPr>
        <w:pStyle w:val="ConsPlusNonformat"/>
        <w:jc w:val="both"/>
      </w:pPr>
      <w:r>
        <w:t xml:space="preserve">                                             представителя нанимателя</w:t>
      </w:r>
    </w:p>
    <w:p w:rsidR="00765D0D" w:rsidRDefault="00765D0D">
      <w:pPr>
        <w:pStyle w:val="ConsPlusNonformat"/>
        <w:jc w:val="both"/>
      </w:pPr>
      <w:r>
        <w:t xml:space="preserve">                                                  (работодателя))</w:t>
      </w:r>
    </w:p>
    <w:p w:rsidR="00765D0D" w:rsidRDefault="00765D0D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765D0D" w:rsidRDefault="00765D0D">
      <w:pPr>
        <w:pStyle w:val="ConsPlusNonformat"/>
        <w:jc w:val="both"/>
      </w:pPr>
      <w:r>
        <w:t xml:space="preserve">                                         __________________________________</w:t>
      </w:r>
    </w:p>
    <w:p w:rsidR="00765D0D" w:rsidRDefault="00765D0D">
      <w:pPr>
        <w:pStyle w:val="ConsPlusNonformat"/>
        <w:jc w:val="both"/>
      </w:pPr>
      <w:r>
        <w:t xml:space="preserve">                                           (ФИО муниципального служащего,</w:t>
      </w:r>
    </w:p>
    <w:p w:rsidR="00765D0D" w:rsidRDefault="00765D0D">
      <w:pPr>
        <w:pStyle w:val="ConsPlusNonformat"/>
        <w:jc w:val="both"/>
      </w:pPr>
      <w:r>
        <w:t xml:space="preserve">                                         наименование замещаемой должности)</w:t>
      </w:r>
    </w:p>
    <w:p w:rsidR="00765D0D" w:rsidRDefault="00765D0D">
      <w:pPr>
        <w:pStyle w:val="ConsPlusNonformat"/>
        <w:jc w:val="both"/>
      </w:pPr>
    </w:p>
    <w:p w:rsidR="00765D0D" w:rsidRDefault="00765D0D">
      <w:pPr>
        <w:pStyle w:val="ConsPlusNonformat"/>
        <w:jc w:val="both"/>
      </w:pPr>
      <w:bookmarkStart w:id="2" w:name="P121"/>
      <w:bookmarkEnd w:id="2"/>
      <w:r>
        <w:t xml:space="preserve">                                 Обращение</w:t>
      </w:r>
    </w:p>
    <w:p w:rsidR="00765D0D" w:rsidRDefault="00765D0D">
      <w:pPr>
        <w:pStyle w:val="ConsPlusNonformat"/>
        <w:jc w:val="both"/>
      </w:pPr>
      <w:r>
        <w:t xml:space="preserve">         о разрешении участия на безвозмездной основе в управлении</w:t>
      </w:r>
    </w:p>
    <w:p w:rsidR="00765D0D" w:rsidRDefault="00765D0D">
      <w:pPr>
        <w:pStyle w:val="ConsPlusNonformat"/>
        <w:jc w:val="both"/>
      </w:pPr>
      <w:r>
        <w:t xml:space="preserve">          общественной организацией (кроме политической партии),</w:t>
      </w:r>
    </w:p>
    <w:p w:rsidR="00765D0D" w:rsidRDefault="00765D0D">
      <w:pPr>
        <w:pStyle w:val="ConsPlusNonformat"/>
        <w:jc w:val="both"/>
      </w:pPr>
      <w:r>
        <w:t xml:space="preserve">          жилищным, жилищно-строительным, гаражным кооперативом,</w:t>
      </w:r>
    </w:p>
    <w:p w:rsidR="00765D0D" w:rsidRDefault="00765D0D">
      <w:pPr>
        <w:pStyle w:val="ConsPlusNonformat"/>
        <w:jc w:val="both"/>
      </w:pPr>
      <w:r>
        <w:t xml:space="preserve">           садоводческим, огородническим, дачным потребительским</w:t>
      </w:r>
    </w:p>
    <w:p w:rsidR="00765D0D" w:rsidRDefault="00765D0D">
      <w:pPr>
        <w:pStyle w:val="ConsPlusNonformat"/>
        <w:jc w:val="both"/>
      </w:pPr>
      <w:r>
        <w:t xml:space="preserve">          кооперативом, товариществом собственников недвижимости</w:t>
      </w:r>
    </w:p>
    <w:p w:rsidR="00765D0D" w:rsidRDefault="00765D0D">
      <w:pPr>
        <w:pStyle w:val="ConsPlusNonformat"/>
        <w:jc w:val="both"/>
      </w:pPr>
      <w:r>
        <w:lastRenderedPageBreak/>
        <w:t xml:space="preserve">              в качестве единоличного исполнительного органа</w:t>
      </w:r>
    </w:p>
    <w:p w:rsidR="00765D0D" w:rsidRDefault="00765D0D">
      <w:pPr>
        <w:pStyle w:val="ConsPlusNonformat"/>
        <w:jc w:val="both"/>
      </w:pPr>
      <w:r>
        <w:t xml:space="preserve">        или вхождения в состав их коллегиальных органов управления</w:t>
      </w:r>
    </w:p>
    <w:p w:rsidR="00765D0D" w:rsidRDefault="00765D0D">
      <w:pPr>
        <w:pStyle w:val="ConsPlusNonformat"/>
        <w:jc w:val="both"/>
      </w:pPr>
    </w:p>
    <w:p w:rsidR="00765D0D" w:rsidRDefault="00765D0D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Федеральным 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02 марта 2007 г. N 25-ФЗ "О</w:t>
      </w:r>
    </w:p>
    <w:p w:rsidR="00765D0D" w:rsidRDefault="00765D0D">
      <w:pPr>
        <w:pStyle w:val="ConsPlusNonformat"/>
        <w:jc w:val="both"/>
      </w:pPr>
      <w:proofErr w:type="gramStart"/>
      <w:r>
        <w:t>муниципальной  службе</w:t>
      </w:r>
      <w:proofErr w:type="gramEnd"/>
      <w:r>
        <w:t xml:space="preserve">  в  Российской  Федерации" уведомляю Вас о том, что я</w:t>
      </w:r>
    </w:p>
    <w:p w:rsidR="00765D0D" w:rsidRDefault="00765D0D">
      <w:pPr>
        <w:pStyle w:val="ConsPlusNonformat"/>
        <w:jc w:val="both"/>
      </w:pPr>
      <w:r>
        <w:t>намерен(</w:t>
      </w:r>
      <w:proofErr w:type="gramStart"/>
      <w:r>
        <w:t>а)  участвовать</w:t>
      </w:r>
      <w:proofErr w:type="gramEnd"/>
      <w:r>
        <w:t xml:space="preserve">  на  безвозмездной  основе  в управлении в качестве</w:t>
      </w:r>
    </w:p>
    <w:p w:rsidR="00765D0D" w:rsidRDefault="00765D0D">
      <w:pPr>
        <w:pStyle w:val="ConsPlusNonformat"/>
        <w:jc w:val="both"/>
      </w:pPr>
      <w:proofErr w:type="gramStart"/>
      <w:r>
        <w:t>единоличного  исполнительного</w:t>
      </w:r>
      <w:proofErr w:type="gramEnd"/>
      <w:r>
        <w:t xml:space="preserve">  органа  (вхождения  в  состав коллегиального</w:t>
      </w:r>
    </w:p>
    <w:p w:rsidR="00765D0D" w:rsidRDefault="00765D0D">
      <w:pPr>
        <w:pStyle w:val="ConsPlusNonformat"/>
        <w:jc w:val="both"/>
      </w:pPr>
      <w:r>
        <w:t>органа управления) (нужное подчеркнуть)</w:t>
      </w:r>
    </w:p>
    <w:p w:rsidR="00765D0D" w:rsidRDefault="00765D0D">
      <w:pPr>
        <w:pStyle w:val="ConsPlusNonformat"/>
        <w:jc w:val="both"/>
      </w:pPr>
      <w:r>
        <w:t>___________________________________________________________________________</w:t>
      </w:r>
    </w:p>
    <w:p w:rsidR="00765D0D" w:rsidRDefault="00765D0D">
      <w:pPr>
        <w:pStyle w:val="ConsPlusNonformat"/>
        <w:jc w:val="both"/>
      </w:pPr>
      <w:r>
        <w:t xml:space="preserve">                 (наименование некоммерческой организации)</w:t>
      </w:r>
    </w:p>
    <w:p w:rsidR="00765D0D" w:rsidRDefault="00765D0D">
      <w:pPr>
        <w:pStyle w:val="ConsPlusNonformat"/>
        <w:jc w:val="both"/>
      </w:pPr>
      <w:r>
        <w:t xml:space="preserve">    </w:t>
      </w:r>
      <w:proofErr w:type="gramStart"/>
      <w:r>
        <w:t>Прошу  разрешить</w:t>
      </w:r>
      <w:proofErr w:type="gramEnd"/>
      <w:r>
        <w:t xml:space="preserve">  участвовать  на  безвозмездной  основе  в  управлении</w:t>
      </w:r>
    </w:p>
    <w:p w:rsidR="00765D0D" w:rsidRDefault="00765D0D">
      <w:pPr>
        <w:pStyle w:val="ConsPlusNonformat"/>
        <w:jc w:val="both"/>
      </w:pPr>
      <w:r>
        <w:t>указанной некоммерческой организацией.</w:t>
      </w:r>
    </w:p>
    <w:p w:rsidR="00765D0D" w:rsidRDefault="00765D0D">
      <w:pPr>
        <w:pStyle w:val="ConsPlusNonformat"/>
        <w:jc w:val="both"/>
      </w:pPr>
    </w:p>
    <w:p w:rsidR="00765D0D" w:rsidRDefault="00765D0D">
      <w:pPr>
        <w:pStyle w:val="ConsPlusNonformat"/>
        <w:jc w:val="both"/>
      </w:pPr>
      <w:r>
        <w:t xml:space="preserve">    Прилагаю:</w:t>
      </w:r>
    </w:p>
    <w:p w:rsidR="00765D0D" w:rsidRDefault="00765D0D">
      <w:pPr>
        <w:pStyle w:val="ConsPlusNonformat"/>
        <w:jc w:val="both"/>
      </w:pPr>
      <w:r>
        <w:t xml:space="preserve">    1. ___________________________________________________________________;</w:t>
      </w:r>
    </w:p>
    <w:p w:rsidR="00765D0D" w:rsidRDefault="00765D0D">
      <w:pPr>
        <w:pStyle w:val="ConsPlusNonformat"/>
        <w:jc w:val="both"/>
      </w:pPr>
      <w:r>
        <w:t xml:space="preserve">    2. ___________________________________________________________________.</w:t>
      </w:r>
    </w:p>
    <w:p w:rsidR="00765D0D" w:rsidRDefault="00765D0D">
      <w:pPr>
        <w:pStyle w:val="ConsPlusNonformat"/>
        <w:jc w:val="both"/>
      </w:pPr>
    </w:p>
    <w:p w:rsidR="00765D0D" w:rsidRDefault="00765D0D">
      <w:pPr>
        <w:pStyle w:val="ConsPlusNonformat"/>
        <w:jc w:val="both"/>
      </w:pPr>
      <w:r>
        <w:t xml:space="preserve">    "__" ____________ 20__ г.                           ___________________</w:t>
      </w:r>
    </w:p>
    <w:p w:rsidR="00765D0D" w:rsidRDefault="00765D0D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765D0D" w:rsidRDefault="00765D0D">
      <w:pPr>
        <w:pStyle w:val="ConsPlusNonformat"/>
        <w:jc w:val="both"/>
      </w:pPr>
    </w:p>
    <w:p w:rsidR="00765D0D" w:rsidRDefault="00765D0D">
      <w:pPr>
        <w:pStyle w:val="ConsPlusNonformat"/>
        <w:jc w:val="both"/>
      </w:pPr>
      <w:r>
        <w:t xml:space="preserve">    Согласовано/Не согласовано (нужное подчеркнуть):</w:t>
      </w:r>
    </w:p>
    <w:p w:rsidR="00765D0D" w:rsidRDefault="00765D0D">
      <w:pPr>
        <w:pStyle w:val="ConsPlusNonformat"/>
        <w:jc w:val="both"/>
      </w:pPr>
      <w:r>
        <w:t xml:space="preserve">    ___________ ___________________</w:t>
      </w:r>
    </w:p>
    <w:p w:rsidR="00765D0D" w:rsidRDefault="00765D0D">
      <w:pPr>
        <w:pStyle w:val="ConsPlusNonformat"/>
        <w:jc w:val="both"/>
      </w:pPr>
      <w:r>
        <w:t xml:space="preserve">     (</w:t>
      </w:r>
      <w:proofErr w:type="gramStart"/>
      <w:r>
        <w:t>подпись)  (</w:t>
      </w:r>
      <w:proofErr w:type="gramEnd"/>
      <w:r>
        <w:t>фамилия, инициалы)</w:t>
      </w:r>
    </w:p>
    <w:p w:rsidR="00765D0D" w:rsidRDefault="00765D0D">
      <w:pPr>
        <w:pStyle w:val="ConsPlusNonformat"/>
        <w:jc w:val="both"/>
      </w:pPr>
    </w:p>
    <w:p w:rsidR="00765D0D" w:rsidRDefault="00765D0D">
      <w:pPr>
        <w:pStyle w:val="ConsPlusNonformat"/>
        <w:jc w:val="both"/>
      </w:pPr>
      <w:r>
        <w:t xml:space="preserve">    ________________</w:t>
      </w:r>
    </w:p>
    <w:p w:rsidR="00765D0D" w:rsidRDefault="00765D0D">
      <w:pPr>
        <w:pStyle w:val="ConsPlusNonformat"/>
        <w:jc w:val="both"/>
      </w:pPr>
      <w:r>
        <w:t xml:space="preserve">         (дата)</w:t>
      </w:r>
    </w:p>
    <w:p w:rsidR="00765D0D" w:rsidRDefault="00765D0D">
      <w:pPr>
        <w:pStyle w:val="ConsPlusNormal"/>
      </w:pPr>
    </w:p>
    <w:p w:rsidR="00765D0D" w:rsidRDefault="00765D0D">
      <w:pPr>
        <w:pStyle w:val="ConsPlusNormal"/>
      </w:pPr>
    </w:p>
    <w:p w:rsidR="00765D0D" w:rsidRDefault="00765D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3" w:name="_GoBack"/>
      <w:bookmarkEnd w:id="3"/>
    </w:p>
    <w:sectPr w:rsidR="005E7C1E" w:rsidSect="00823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0D"/>
    <w:rsid w:val="0006354D"/>
    <w:rsid w:val="001A5326"/>
    <w:rsid w:val="00216F2F"/>
    <w:rsid w:val="002C359D"/>
    <w:rsid w:val="005E7C1E"/>
    <w:rsid w:val="00676115"/>
    <w:rsid w:val="007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23734-370F-4FF9-A291-FCB9D17C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5D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5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5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AF223D37F45C82CD36E961BD4BB74332F35293A9A33F7144EEAD0A6D59784A6DCD4ACB10201C9EAA40DFC71CE179E8922D6201s752I" TargetMode="External"/><Relationship Id="rId13" Type="http://schemas.openxmlformats.org/officeDocument/2006/relationships/hyperlink" Target="consultantplus://offline/ref=15AF223D37F45C82CD36F76CAB27E94737FC0C9DAEAD37211DB2AB5D32097E1F2D8D4C975B6F45CEEE15D2C618F42DBAC87A6F01715EBD5ECD06EEADs351I" TargetMode="External"/><Relationship Id="rId18" Type="http://schemas.openxmlformats.org/officeDocument/2006/relationships/hyperlink" Target="consultantplus://offline/ref=15AF223D37F45C82CD36E961BD4BB74332F35293A9A33F7144EEAD0A6D59784A7FCD12CE1A2856CFED0BD0C51DsF5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AF223D37F45C82CD36E961BD4BB74332F35293A9A33F7144EEAD0A6D59784A6DCD4AC2182B49CDE81E86945BAA74E98F3162006C42BD5FsD53I" TargetMode="External"/><Relationship Id="rId12" Type="http://schemas.openxmlformats.org/officeDocument/2006/relationships/hyperlink" Target="consultantplus://offline/ref=15AF223D37F45C82CD36F76CAB27E94737FC0C9DAEAD37211DB2AB5D32097E1F2D8D4C975B6F45CEEE15D2C619F42DBAC87A6F01715EBD5ECD06EEADs351I" TargetMode="External"/><Relationship Id="rId17" Type="http://schemas.openxmlformats.org/officeDocument/2006/relationships/hyperlink" Target="consultantplus://offline/ref=15AF223D37F45C82CD36F76CAB27E94737FC0C9DAEAD37211DB2AB5D32097E1F2D8D4C975B6F45CEEE15D2C119F42DBAC87A6F01715EBD5ECD06EEADs35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AF223D37F45C82CD36F76CAB27E94737FC0C9DAEAD37211DB2AB5D32097E1F2D8D4C975B6F45CEEE15D2C11AF42DBAC87A6F01715EBD5ECD06EEADs351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AF223D37F45C82CD36F76CAB27E94737FC0C9DAEAD37211DB2AB5D32097E1F2D8D4C975B6F45CEEE15D2C61CF42DBAC87A6F01715EBD5ECD06EEADs351I" TargetMode="External"/><Relationship Id="rId11" Type="http://schemas.openxmlformats.org/officeDocument/2006/relationships/hyperlink" Target="consultantplus://offline/ref=15AF223D37F45C82CD36F76CAB27E94737FC0C9DAEAF322011B9AB5D32097E1F2D8D4C975B6F45CEEE15D2C519F42DBAC87A6F01715EBD5ECD06EEADs351I" TargetMode="External"/><Relationship Id="rId5" Type="http://schemas.openxmlformats.org/officeDocument/2006/relationships/hyperlink" Target="consultantplus://offline/ref=15AF223D37F45C82CD36F76CAB27E94737FC0C9DAEAF322011B9AB5D32097E1F2D8D4C975B6F45CEEE15D2C51AF42DBAC87A6F01715EBD5ECD06EEADs351I" TargetMode="External"/><Relationship Id="rId15" Type="http://schemas.openxmlformats.org/officeDocument/2006/relationships/hyperlink" Target="consultantplus://offline/ref=15AF223D37F45C82CD36F76CAB27E94737FC0C9DAEAF322011B9AB5D32097E1F2D8D4C975B6F45CEEE15D2C519F42DBAC87A6F01715EBD5ECD06EEADs351I" TargetMode="External"/><Relationship Id="rId10" Type="http://schemas.openxmlformats.org/officeDocument/2006/relationships/hyperlink" Target="consultantplus://offline/ref=15AF223D37F45C82CD36F76CAB27E94737FC0C9DAEAD37211DB2AB5D32097E1F2D8D4C975B6F45CEEE15D2C61AF42DBAC87A6F01715EBD5ECD06EEADs351I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5AF223D37F45C82CD36F76CAB27E94737FC0C9DAEAD362F10BFAB5D32097E1F2D8D4C97496F1DC2EC16CCC51CE17BEB8Es25FI" TargetMode="External"/><Relationship Id="rId14" Type="http://schemas.openxmlformats.org/officeDocument/2006/relationships/hyperlink" Target="consultantplus://offline/ref=15AF223D37F45C82CD36F76CAB27E94737FC0C9DAEAD37211DB2AB5D32097E1F2D8D4C975B6F45CEEE15D2C617F42DBAC87A6F01715EBD5ECD06EEADs35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Рочева М.Р.</dc:creator>
  <cp:keywords/>
  <dc:description/>
  <cp:lastModifiedBy>Рочева М.Р.</cp:lastModifiedBy>
  <cp:revision>1</cp:revision>
  <dcterms:created xsi:type="dcterms:W3CDTF">2020-03-23T08:57:00Z</dcterms:created>
  <dcterms:modified xsi:type="dcterms:W3CDTF">2020-03-23T08:59:00Z</dcterms:modified>
</cp:coreProperties>
</file>