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82AC6" w:rsidRPr="00182AC6" w:rsidRDefault="00182AC6" w:rsidP="00182AC6">
      <w:pPr>
        <w:tabs>
          <w:tab w:val="left" w:pos="4253"/>
        </w:tabs>
        <w:ind w:right="5102"/>
        <w:jc w:val="both"/>
        <w:rPr>
          <w:sz w:val="27"/>
          <w:szCs w:val="27"/>
        </w:rPr>
      </w:pPr>
      <w:r w:rsidRPr="00182AC6">
        <w:rPr>
          <w:sz w:val="27"/>
          <w:szCs w:val="27"/>
        </w:rPr>
        <w:t xml:space="preserve">О внесении изменений в </w:t>
      </w:r>
      <w:r w:rsidRPr="00182AC6">
        <w:rPr>
          <w:spacing w:val="-9"/>
          <w:sz w:val="27"/>
          <w:szCs w:val="27"/>
        </w:rPr>
        <w:t xml:space="preserve">муниципальную программу МОГО «Ухта» </w:t>
      </w:r>
      <w:r w:rsidRPr="00182AC6">
        <w:rPr>
          <w:sz w:val="27"/>
          <w:szCs w:val="27"/>
        </w:rPr>
        <w:t>«Развитие экономики на 2014 - 2020 годы», утвержденную постановлением администрации МОГО «Ухта» от 07 ноября 2013 г. № 2070</w:t>
      </w:r>
    </w:p>
    <w:p w:rsidR="00182AC6" w:rsidRPr="00182AC6" w:rsidRDefault="00182AC6" w:rsidP="00182AC6">
      <w:pPr>
        <w:tabs>
          <w:tab w:val="left" w:pos="4253"/>
        </w:tabs>
        <w:ind w:right="5102"/>
        <w:jc w:val="both"/>
        <w:rPr>
          <w:sz w:val="27"/>
          <w:szCs w:val="27"/>
        </w:rPr>
      </w:pPr>
    </w:p>
    <w:p w:rsidR="00182AC6" w:rsidRPr="00182AC6" w:rsidRDefault="00182AC6" w:rsidP="00182AC6">
      <w:pPr>
        <w:tabs>
          <w:tab w:val="left" w:pos="708"/>
          <w:tab w:val="left" w:pos="1096"/>
        </w:tabs>
        <w:spacing w:after="240"/>
        <w:ind w:firstLine="851"/>
        <w:jc w:val="both"/>
        <w:rPr>
          <w:sz w:val="27"/>
          <w:szCs w:val="27"/>
        </w:rPr>
      </w:pPr>
      <w:r w:rsidRPr="00182AC6">
        <w:rPr>
          <w:sz w:val="27"/>
          <w:szCs w:val="27"/>
          <w:lang w:eastAsia="en-US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Перечнем </w:t>
      </w:r>
      <w:r w:rsidRPr="00182AC6">
        <w:rPr>
          <w:sz w:val="27"/>
          <w:szCs w:val="27"/>
        </w:rPr>
        <w:t>муниципальных программ МОГО «Ухта», утвержденным постановлением администрации МОГО «Ухта» от 15 октября 2013 г. № 1883, администрация постановляет:</w:t>
      </w:r>
    </w:p>
    <w:p w:rsidR="00182AC6" w:rsidRPr="00182AC6" w:rsidRDefault="00182AC6" w:rsidP="00E741CD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r w:rsidRPr="00182AC6">
        <w:rPr>
          <w:sz w:val="27"/>
          <w:szCs w:val="27"/>
        </w:rPr>
        <w:t>1.  В постановление администрации МОГО «Ухта» от 07 ноября 2013г. №2070 «Об утверждении муниципальной программы МОГО «Ухта» «Развитие экономики на 2014 – 2020 годы» (далее – постановление) внести следующие изменения:</w:t>
      </w:r>
    </w:p>
    <w:p w:rsidR="00182AC6" w:rsidRPr="00182AC6" w:rsidRDefault="00182AC6" w:rsidP="00E741CD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182AC6">
        <w:rPr>
          <w:sz w:val="27"/>
          <w:szCs w:val="27"/>
        </w:rPr>
        <w:t xml:space="preserve">1.1. Наименование постановления изложить в следующей редакции: </w:t>
      </w:r>
    </w:p>
    <w:p w:rsidR="00182AC6" w:rsidRPr="00182AC6" w:rsidRDefault="00182AC6" w:rsidP="00182AC6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182AC6">
        <w:rPr>
          <w:sz w:val="27"/>
          <w:szCs w:val="27"/>
        </w:rPr>
        <w:t>«Об утверждении муниципальной программы МОГО «Ухта» «Развитие экономики».</w:t>
      </w:r>
    </w:p>
    <w:p w:rsidR="00182AC6" w:rsidRPr="00182AC6" w:rsidRDefault="00182AC6" w:rsidP="00E741CD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182AC6">
        <w:rPr>
          <w:sz w:val="27"/>
          <w:szCs w:val="27"/>
        </w:rPr>
        <w:t xml:space="preserve">1.2. Пункт 1 постановления изложить в следующей редакции: </w:t>
      </w:r>
    </w:p>
    <w:p w:rsidR="00182AC6" w:rsidRPr="00182AC6" w:rsidRDefault="00182AC6" w:rsidP="00182AC6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182AC6">
        <w:rPr>
          <w:sz w:val="27"/>
          <w:szCs w:val="27"/>
        </w:rPr>
        <w:t>«1. Утвердить муниципальную программу МОГО «Ухта» «Развитие экономики» согласно приложению к настоящему постановлению</w:t>
      </w:r>
      <w:proofErr w:type="gramStart"/>
      <w:r w:rsidRPr="00182AC6">
        <w:rPr>
          <w:sz w:val="27"/>
          <w:szCs w:val="27"/>
        </w:rPr>
        <w:t>.».</w:t>
      </w:r>
      <w:proofErr w:type="gramEnd"/>
    </w:p>
    <w:p w:rsidR="00182AC6" w:rsidRPr="00182AC6" w:rsidRDefault="00182AC6" w:rsidP="00E741CD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182AC6">
        <w:rPr>
          <w:sz w:val="27"/>
          <w:szCs w:val="27"/>
        </w:rPr>
        <w:t>1.3. Приложение к постановлению изложить в редакции согласно приложению к настоящему постановлению.</w:t>
      </w:r>
    </w:p>
    <w:p w:rsidR="00182AC6" w:rsidRPr="00182AC6" w:rsidRDefault="00182AC6" w:rsidP="00182AC6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182AC6">
        <w:rPr>
          <w:sz w:val="27"/>
          <w:szCs w:val="27"/>
        </w:rPr>
        <w:t>2. Настоящее постановление вступает в силу со дня его официального опубликования, но не ранее 01 января 2019 г.</w:t>
      </w:r>
    </w:p>
    <w:p w:rsidR="00182AC6" w:rsidRPr="00182AC6" w:rsidRDefault="00182AC6" w:rsidP="00182AC6">
      <w:pPr>
        <w:tabs>
          <w:tab w:val="left" w:pos="4253"/>
        </w:tabs>
        <w:ind w:right="5102"/>
        <w:jc w:val="both"/>
        <w:rPr>
          <w:sz w:val="27"/>
          <w:szCs w:val="27"/>
        </w:rPr>
      </w:pPr>
    </w:p>
    <w:p w:rsidR="00182AC6" w:rsidRPr="00182AC6" w:rsidRDefault="00182AC6" w:rsidP="00182AC6">
      <w:pPr>
        <w:tabs>
          <w:tab w:val="left" w:pos="4253"/>
        </w:tabs>
        <w:ind w:right="5102"/>
        <w:jc w:val="both"/>
        <w:rPr>
          <w:sz w:val="27"/>
          <w:szCs w:val="27"/>
        </w:rPr>
      </w:pPr>
      <w:r w:rsidRPr="00182AC6">
        <w:rPr>
          <w:sz w:val="27"/>
          <w:szCs w:val="27"/>
        </w:rPr>
        <w:t xml:space="preserve">Руководитель </w:t>
      </w:r>
    </w:p>
    <w:p w:rsidR="00182AC6" w:rsidRPr="00182AC6" w:rsidRDefault="00182AC6" w:rsidP="00182AC6">
      <w:pPr>
        <w:tabs>
          <w:tab w:val="left" w:pos="4253"/>
        </w:tabs>
        <w:ind w:right="5102"/>
        <w:jc w:val="both"/>
        <w:rPr>
          <w:sz w:val="27"/>
          <w:szCs w:val="27"/>
        </w:rPr>
      </w:pPr>
      <w:r w:rsidRPr="00182AC6">
        <w:rPr>
          <w:sz w:val="27"/>
          <w:szCs w:val="27"/>
        </w:rPr>
        <w:t>администрации МОГО «Ухта»</w:t>
      </w:r>
      <w:r w:rsidRPr="00182AC6">
        <w:rPr>
          <w:sz w:val="27"/>
          <w:szCs w:val="27"/>
        </w:rPr>
        <w:tab/>
      </w:r>
      <w:r w:rsidRPr="00182AC6">
        <w:rPr>
          <w:sz w:val="27"/>
          <w:szCs w:val="27"/>
        </w:rPr>
        <w:tab/>
      </w:r>
      <w:r w:rsidRPr="00182AC6">
        <w:rPr>
          <w:sz w:val="27"/>
          <w:szCs w:val="27"/>
        </w:rPr>
        <w:tab/>
      </w:r>
      <w:r w:rsidRPr="00182AC6">
        <w:rPr>
          <w:sz w:val="27"/>
          <w:szCs w:val="27"/>
        </w:rPr>
        <w:tab/>
        <w:t xml:space="preserve">  </w:t>
      </w:r>
      <w:r w:rsidRPr="00182AC6">
        <w:rPr>
          <w:sz w:val="27"/>
          <w:szCs w:val="27"/>
        </w:rPr>
        <w:tab/>
      </w:r>
      <w:r w:rsidRPr="00182AC6">
        <w:rPr>
          <w:sz w:val="27"/>
          <w:szCs w:val="27"/>
        </w:rPr>
        <w:tab/>
        <w:t>М.Н. Османов</w:t>
      </w:r>
    </w:p>
    <w:p w:rsidR="00182AC6" w:rsidRPr="00182AC6" w:rsidRDefault="00182AC6" w:rsidP="00182AC6">
      <w:pPr>
        <w:autoSpaceDE w:val="0"/>
        <w:autoSpaceDN w:val="0"/>
        <w:ind w:left="360"/>
        <w:jc w:val="center"/>
        <w:rPr>
          <w:sz w:val="28"/>
          <w:szCs w:val="28"/>
        </w:rPr>
      </w:pPr>
    </w:p>
    <w:p w:rsidR="00182AC6" w:rsidRPr="00182AC6" w:rsidRDefault="00182AC6" w:rsidP="00182AC6">
      <w:pPr>
        <w:autoSpaceDE w:val="0"/>
        <w:autoSpaceDN w:val="0"/>
        <w:ind w:left="360"/>
        <w:jc w:val="center"/>
        <w:rPr>
          <w:sz w:val="28"/>
          <w:szCs w:val="28"/>
        </w:rPr>
      </w:pPr>
      <w:r w:rsidRPr="00182AC6">
        <w:rPr>
          <w:sz w:val="28"/>
          <w:szCs w:val="28"/>
        </w:rPr>
        <w:t>Пояснительная записка</w:t>
      </w:r>
    </w:p>
    <w:p w:rsidR="00182AC6" w:rsidRPr="00182AC6" w:rsidRDefault="00182AC6" w:rsidP="00182AC6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182AC6">
        <w:rPr>
          <w:sz w:val="28"/>
          <w:szCs w:val="28"/>
        </w:rPr>
        <w:t xml:space="preserve">к проекту постановления администрации МОГО «Ухта» «О внесении изменений в </w:t>
      </w:r>
      <w:r w:rsidRPr="00182AC6">
        <w:rPr>
          <w:spacing w:val="-9"/>
          <w:sz w:val="28"/>
          <w:szCs w:val="28"/>
        </w:rPr>
        <w:t xml:space="preserve">муниципальную программу МОГО «Ухта» </w:t>
      </w:r>
      <w:r w:rsidRPr="00182AC6">
        <w:rPr>
          <w:sz w:val="28"/>
          <w:szCs w:val="28"/>
        </w:rPr>
        <w:t>«Развитие экономики на 2014 - 2020 годы», утвержденную постановлением администрации МОГО «Ухта» от 07 ноября 2013 г. № 2070</w:t>
      </w:r>
      <w:r w:rsidRPr="00182AC6">
        <w:rPr>
          <w:bCs/>
          <w:sz w:val="28"/>
          <w:szCs w:val="28"/>
        </w:rPr>
        <w:t>»</w:t>
      </w:r>
    </w:p>
    <w:p w:rsidR="00182AC6" w:rsidRPr="00182AC6" w:rsidRDefault="00182AC6" w:rsidP="00182AC6">
      <w:pPr>
        <w:autoSpaceDE w:val="0"/>
        <w:autoSpaceDN w:val="0"/>
        <w:ind w:left="360"/>
        <w:jc w:val="center"/>
        <w:rPr>
          <w:sz w:val="28"/>
          <w:szCs w:val="28"/>
        </w:rPr>
      </w:pPr>
    </w:p>
    <w:p w:rsidR="00182AC6" w:rsidRPr="00182AC6" w:rsidRDefault="00182AC6" w:rsidP="00182AC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182AC6">
        <w:rPr>
          <w:sz w:val="28"/>
          <w:szCs w:val="28"/>
        </w:rPr>
        <w:t xml:space="preserve">Проект постановления администрации МОГО «Ухта» «О внесении изменений в </w:t>
      </w:r>
      <w:r w:rsidRPr="00182AC6">
        <w:rPr>
          <w:spacing w:val="-9"/>
          <w:sz w:val="28"/>
          <w:szCs w:val="28"/>
        </w:rPr>
        <w:t xml:space="preserve">муниципальную программу МОГО «Ухта» </w:t>
      </w:r>
      <w:r w:rsidRPr="00182AC6">
        <w:rPr>
          <w:sz w:val="28"/>
          <w:szCs w:val="28"/>
        </w:rPr>
        <w:t>«Развитие экономики на 2014 - 2020 годы», утвержденную постановлением администрации МОГО «Ухта» от 07 ноября 2013 г. № 2070</w:t>
      </w:r>
      <w:r w:rsidRPr="00182AC6">
        <w:rPr>
          <w:bCs/>
          <w:sz w:val="28"/>
          <w:szCs w:val="28"/>
        </w:rPr>
        <w:t xml:space="preserve">» (далее - проект), разработан </w:t>
      </w:r>
      <w:r w:rsidRPr="00182AC6">
        <w:rPr>
          <w:sz w:val="28"/>
          <w:szCs w:val="28"/>
          <w:lang w:eastAsia="en-US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№1633</w:t>
      </w:r>
      <w:proofErr w:type="gramEnd"/>
      <w:r w:rsidRPr="00182AC6">
        <w:rPr>
          <w:sz w:val="28"/>
          <w:szCs w:val="28"/>
        </w:rPr>
        <w:t xml:space="preserve">, </w:t>
      </w:r>
      <w:r w:rsidRPr="00182AC6">
        <w:rPr>
          <w:sz w:val="28"/>
          <w:szCs w:val="28"/>
          <w:lang w:eastAsia="en-US"/>
        </w:rPr>
        <w:t xml:space="preserve">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№1634, Перечнем </w:t>
      </w:r>
      <w:r w:rsidRPr="00182AC6">
        <w:rPr>
          <w:sz w:val="28"/>
          <w:szCs w:val="28"/>
        </w:rPr>
        <w:t>муниципальных программ МОГО «Ухта», утвержденным постановлением администрации МОГО «Ухта» от 15 октября 2013 г. № 1883.</w:t>
      </w:r>
    </w:p>
    <w:p w:rsidR="00182AC6" w:rsidRPr="00182AC6" w:rsidRDefault="00182AC6" w:rsidP="00182AC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82AC6">
        <w:rPr>
          <w:sz w:val="28"/>
          <w:szCs w:val="28"/>
        </w:rPr>
        <w:t>Проведение оценки регулирующего воздействия проекта нормативного правового акта не требуется.</w:t>
      </w:r>
    </w:p>
    <w:p w:rsidR="00182AC6" w:rsidRPr="00182AC6" w:rsidRDefault="00182AC6" w:rsidP="00182AC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182AC6" w:rsidRPr="00182AC6" w:rsidRDefault="00182AC6" w:rsidP="00182AC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  <w:sectPr w:rsidR="00182AC6" w:rsidRPr="00182AC6">
          <w:pgSz w:w="11906" w:h="16838"/>
          <w:pgMar w:top="1134" w:right="850" w:bottom="1134" w:left="1701" w:header="708" w:footer="708" w:gutter="0"/>
          <w:cols w:space="720"/>
        </w:sectPr>
      </w:pPr>
    </w:p>
    <w:p w:rsidR="00182AC6" w:rsidRPr="00182AC6" w:rsidRDefault="00182AC6" w:rsidP="00182AC6">
      <w:pPr>
        <w:ind w:left="5529"/>
        <w:outlineLvl w:val="1"/>
        <w:rPr>
          <w:sz w:val="28"/>
          <w:szCs w:val="28"/>
        </w:rPr>
      </w:pPr>
      <w:r w:rsidRPr="00182AC6">
        <w:rPr>
          <w:sz w:val="28"/>
          <w:szCs w:val="28"/>
        </w:rPr>
        <w:lastRenderedPageBreak/>
        <w:t xml:space="preserve">Приложение </w:t>
      </w:r>
    </w:p>
    <w:p w:rsidR="00182AC6" w:rsidRPr="00182AC6" w:rsidRDefault="00182AC6" w:rsidP="00182AC6">
      <w:pPr>
        <w:ind w:left="5529"/>
        <w:outlineLvl w:val="1"/>
        <w:rPr>
          <w:sz w:val="28"/>
          <w:szCs w:val="28"/>
        </w:rPr>
      </w:pPr>
      <w:r w:rsidRPr="00182AC6">
        <w:rPr>
          <w:sz w:val="28"/>
          <w:szCs w:val="28"/>
        </w:rPr>
        <w:t>к постановлению администрации</w:t>
      </w:r>
    </w:p>
    <w:p w:rsidR="00182AC6" w:rsidRPr="00182AC6" w:rsidRDefault="00182AC6" w:rsidP="00182AC6">
      <w:pPr>
        <w:ind w:left="5529"/>
        <w:outlineLvl w:val="1"/>
        <w:rPr>
          <w:sz w:val="28"/>
          <w:szCs w:val="28"/>
        </w:rPr>
      </w:pPr>
      <w:r w:rsidRPr="00182AC6">
        <w:rPr>
          <w:sz w:val="28"/>
          <w:szCs w:val="28"/>
        </w:rPr>
        <w:t xml:space="preserve">МОГО «Ухта» </w:t>
      </w:r>
    </w:p>
    <w:p w:rsidR="00182AC6" w:rsidRPr="00182AC6" w:rsidRDefault="00182AC6" w:rsidP="00182AC6">
      <w:pPr>
        <w:ind w:left="5529"/>
        <w:outlineLvl w:val="1"/>
        <w:rPr>
          <w:sz w:val="28"/>
          <w:szCs w:val="28"/>
        </w:rPr>
      </w:pPr>
      <w:r w:rsidRPr="00182AC6">
        <w:rPr>
          <w:sz w:val="28"/>
          <w:szCs w:val="28"/>
        </w:rPr>
        <w:t>от _______________         №____</w:t>
      </w:r>
    </w:p>
    <w:p w:rsidR="00182AC6" w:rsidRPr="00182AC6" w:rsidRDefault="00182AC6" w:rsidP="00182AC6">
      <w:pPr>
        <w:ind w:left="4253" w:firstLine="1276"/>
        <w:rPr>
          <w:sz w:val="28"/>
          <w:szCs w:val="28"/>
        </w:rPr>
      </w:pPr>
    </w:p>
    <w:p w:rsidR="00182AC6" w:rsidRPr="00182AC6" w:rsidRDefault="00182AC6" w:rsidP="00182AC6">
      <w:pPr>
        <w:ind w:left="5528"/>
        <w:outlineLvl w:val="1"/>
        <w:rPr>
          <w:sz w:val="28"/>
          <w:szCs w:val="28"/>
        </w:rPr>
      </w:pPr>
      <w:r w:rsidRPr="00182AC6">
        <w:rPr>
          <w:sz w:val="28"/>
          <w:szCs w:val="28"/>
        </w:rPr>
        <w:t xml:space="preserve">«Приложение  </w:t>
      </w:r>
    </w:p>
    <w:p w:rsidR="00182AC6" w:rsidRPr="00182AC6" w:rsidRDefault="00182AC6" w:rsidP="00182AC6">
      <w:pPr>
        <w:ind w:left="5528"/>
        <w:outlineLvl w:val="1"/>
        <w:rPr>
          <w:sz w:val="28"/>
          <w:szCs w:val="28"/>
        </w:rPr>
      </w:pPr>
      <w:r w:rsidRPr="00182AC6">
        <w:rPr>
          <w:sz w:val="28"/>
          <w:szCs w:val="28"/>
        </w:rPr>
        <w:t>к  постановлению администрации</w:t>
      </w:r>
    </w:p>
    <w:p w:rsidR="00182AC6" w:rsidRPr="00182AC6" w:rsidRDefault="00182AC6" w:rsidP="00182AC6">
      <w:pPr>
        <w:ind w:left="5528"/>
        <w:outlineLvl w:val="1"/>
        <w:rPr>
          <w:sz w:val="28"/>
          <w:szCs w:val="28"/>
        </w:rPr>
      </w:pPr>
      <w:r w:rsidRPr="00182AC6">
        <w:rPr>
          <w:sz w:val="28"/>
          <w:szCs w:val="28"/>
        </w:rPr>
        <w:t xml:space="preserve">МОГО  «Ухта» </w:t>
      </w:r>
    </w:p>
    <w:p w:rsidR="00182AC6" w:rsidRPr="00182AC6" w:rsidRDefault="00182AC6" w:rsidP="00182AC6">
      <w:pPr>
        <w:ind w:left="5528"/>
        <w:outlineLvl w:val="1"/>
        <w:rPr>
          <w:rFonts w:eastAsia="Calibri"/>
          <w:sz w:val="28"/>
          <w:szCs w:val="28"/>
          <w:lang w:eastAsia="en-US"/>
        </w:rPr>
      </w:pPr>
      <w:r w:rsidRPr="00182AC6">
        <w:rPr>
          <w:sz w:val="28"/>
          <w:szCs w:val="28"/>
        </w:rPr>
        <w:t>от 7 ноября 2013 г. № 2070</w:t>
      </w:r>
    </w:p>
    <w:p w:rsidR="00182AC6" w:rsidRPr="00182AC6" w:rsidRDefault="00182AC6" w:rsidP="00182AC6">
      <w:pPr>
        <w:ind w:left="4253" w:firstLine="1276"/>
        <w:rPr>
          <w:sz w:val="28"/>
          <w:szCs w:val="28"/>
        </w:rPr>
      </w:pPr>
    </w:p>
    <w:p w:rsidR="00182AC6" w:rsidRPr="00182AC6" w:rsidRDefault="00182AC6" w:rsidP="00182AC6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182AC6">
        <w:rPr>
          <w:rFonts w:eastAsia="Calibri"/>
          <w:b/>
          <w:sz w:val="28"/>
          <w:szCs w:val="28"/>
          <w:lang w:eastAsia="en-US"/>
        </w:rPr>
        <w:t xml:space="preserve">МУНИЦИПАЛЬНАЯ ПРОГРАММА МОГО «УХТА» </w:t>
      </w:r>
    </w:p>
    <w:p w:rsidR="00182AC6" w:rsidRPr="00182AC6" w:rsidRDefault="00182AC6" w:rsidP="00182AC6">
      <w:pPr>
        <w:ind w:firstLine="851"/>
        <w:jc w:val="center"/>
        <w:rPr>
          <w:b/>
          <w:sz w:val="28"/>
          <w:szCs w:val="28"/>
        </w:rPr>
      </w:pPr>
      <w:r w:rsidRPr="00182AC6">
        <w:rPr>
          <w:rFonts w:eastAsia="Calibri"/>
          <w:b/>
          <w:sz w:val="28"/>
          <w:szCs w:val="28"/>
          <w:lang w:eastAsia="en-US"/>
        </w:rPr>
        <w:t>«РАЗВИТИЕ ЭКОНОМИКИ»</w:t>
      </w:r>
    </w:p>
    <w:p w:rsidR="00182AC6" w:rsidRPr="00182AC6" w:rsidRDefault="00182AC6" w:rsidP="00182AC6">
      <w:pPr>
        <w:ind w:firstLine="851"/>
        <w:jc w:val="center"/>
        <w:rPr>
          <w:sz w:val="28"/>
          <w:szCs w:val="28"/>
        </w:rPr>
      </w:pPr>
    </w:p>
    <w:p w:rsidR="00182AC6" w:rsidRPr="00182AC6" w:rsidRDefault="00182AC6" w:rsidP="00182AC6">
      <w:pPr>
        <w:ind w:firstLine="851"/>
        <w:jc w:val="center"/>
        <w:rPr>
          <w:sz w:val="28"/>
          <w:szCs w:val="28"/>
        </w:rPr>
      </w:pPr>
      <w:r w:rsidRPr="00182AC6">
        <w:rPr>
          <w:sz w:val="28"/>
          <w:szCs w:val="28"/>
        </w:rPr>
        <w:t>ПАСПОРТ МУНИЦИПАЛЬНОЙ ПРОГРАММЫ МОГО «УХТА» «РАЗВИТИЕ ЭКОНОМИКИ»</w:t>
      </w: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421"/>
        <w:gridCol w:w="1417"/>
        <w:gridCol w:w="1273"/>
        <w:gridCol w:w="1420"/>
      </w:tblGrid>
      <w:tr w:rsidR="00182AC6" w:rsidRPr="00182AC6" w:rsidTr="00182A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Ответственный исполнитель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Управление экономического развития администрации МОГО «Ухта» (далее - УЭР)</w:t>
            </w:r>
          </w:p>
        </w:tc>
      </w:tr>
      <w:tr w:rsidR="00182AC6" w:rsidRPr="00182AC6" w:rsidTr="00182A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Соисполнители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МУ «Управление культуры администрации  МОГО «Ухта» (далее - МУ «УК»);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Комитет по управлению муниципальным имуществом администрации МОГО «Ухта» (далее - КУМИ)</w:t>
            </w:r>
          </w:p>
        </w:tc>
      </w:tr>
      <w:tr w:rsidR="00182AC6" w:rsidRPr="00182AC6" w:rsidTr="00182AC6">
        <w:trPr>
          <w:trHeight w:val="1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Подпрограммы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E73AF1" w:rsidP="00182AC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/>
              <w:ind w:left="335" w:hanging="284"/>
              <w:contextualSpacing/>
              <w:jc w:val="both"/>
              <w:rPr>
                <w:rFonts w:eastAsia="Calibri"/>
                <w:lang w:val="x-none" w:eastAsia="en-US"/>
              </w:rPr>
            </w:pPr>
            <w:hyperlink r:id="rId7" w:anchor="P340" w:history="1">
              <w:r w:rsidR="00182AC6" w:rsidRPr="00182AC6">
                <w:rPr>
                  <w:color w:val="0066CC"/>
                  <w:u w:val="single"/>
                  <w:lang w:val="x-none" w:eastAsia="x-none"/>
                </w:rPr>
                <w:t>Стратегическое планирование</w:t>
              </w:r>
            </w:hyperlink>
            <w:r w:rsidR="00182AC6" w:rsidRPr="00182AC6">
              <w:rPr>
                <w:lang w:val="x-none" w:eastAsia="x-none"/>
              </w:rPr>
              <w:t xml:space="preserve"> в МОГО «Ухта».</w:t>
            </w:r>
          </w:p>
          <w:p w:rsidR="00182AC6" w:rsidRPr="00182AC6" w:rsidRDefault="00E73AF1" w:rsidP="00182AC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/>
              <w:ind w:left="335" w:hanging="284"/>
              <w:contextualSpacing/>
              <w:jc w:val="both"/>
              <w:rPr>
                <w:lang w:val="x-none" w:eastAsia="x-none"/>
              </w:rPr>
            </w:pPr>
            <w:hyperlink r:id="rId8" w:anchor="P495" w:history="1">
              <w:r w:rsidR="00182AC6" w:rsidRPr="00182AC6">
                <w:rPr>
                  <w:color w:val="0066CC"/>
                  <w:u w:val="single"/>
                  <w:lang w:val="x-none" w:eastAsia="x-none"/>
                </w:rPr>
                <w:t>Малое и среднее предпринимательство</w:t>
              </w:r>
            </w:hyperlink>
            <w:r w:rsidR="00182AC6" w:rsidRPr="00182AC6">
              <w:rPr>
                <w:lang w:val="x-none" w:eastAsia="x-none"/>
              </w:rPr>
              <w:t xml:space="preserve"> в МОГО «Ухта».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/>
              <w:ind w:left="335" w:hanging="284"/>
              <w:contextualSpacing/>
              <w:jc w:val="both"/>
              <w:rPr>
                <w:rFonts w:eastAsia="Calibri"/>
                <w:lang w:val="x-none" w:eastAsia="x-none"/>
              </w:rPr>
            </w:pPr>
            <w:r w:rsidRPr="00182AC6">
              <w:rPr>
                <w:lang w:val="x-none" w:eastAsia="x-none"/>
              </w:rPr>
              <w:t>Внутренний и въездной туризм в МОГО «Ухта» (исключена с 01.01.2018)</w:t>
            </w:r>
          </w:p>
        </w:tc>
      </w:tr>
      <w:tr w:rsidR="00182AC6" w:rsidRPr="00182AC6" w:rsidTr="00182AC6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Цель 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Создание благоприятных условий для устойчивого экономического развития городского  округа.</w:t>
            </w:r>
          </w:p>
        </w:tc>
      </w:tr>
      <w:tr w:rsidR="00182AC6" w:rsidRPr="00182AC6" w:rsidTr="00182A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Задачи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182AC6">
              <w:t>Развитие системы стратегического планирования социально-экономического развития МОГО «Ухта».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182AC6">
              <w:t>Развитие малого и среднего предпринимательства в МОГО «Ухта»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182AC6">
              <w:rPr>
                <w:rFonts w:eastAsia="Calibri"/>
                <w:lang w:eastAsia="en-US"/>
              </w:rPr>
              <w:t>Создание условий для развития туризма на территории городского округа (исключена с 01.01.2018)</w:t>
            </w:r>
          </w:p>
        </w:tc>
      </w:tr>
      <w:tr w:rsidR="00182AC6" w:rsidRPr="00182AC6" w:rsidTr="00182AC6">
        <w:trPr>
          <w:trHeight w:val="13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Целевые индикаторы (показатели)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numPr>
                <w:ilvl w:val="0"/>
                <w:numId w:val="4"/>
              </w:numPr>
              <w:tabs>
                <w:tab w:val="num" w:pos="252"/>
                <w:tab w:val="num" w:pos="50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182AC6">
              <w:t>Оборот малых предприятий (млн. рублей в ценах соответствующих лет) (исключен с 01.01.2018).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4"/>
              </w:numPr>
              <w:tabs>
                <w:tab w:val="num" w:pos="252"/>
                <w:tab w:val="num" w:pos="50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182AC6">
              <w:t xml:space="preserve"> Объем инвестиций в основной капитал за счет всех источников финансирования (млн. рублей) (введен с 01.01.2018).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4"/>
              </w:numPr>
              <w:tabs>
                <w:tab w:val="num" w:pos="252"/>
                <w:tab w:val="num" w:pos="50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182AC6"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182AC6">
              <w:t>микропредприятий</w:t>
            </w:r>
            <w:proofErr w:type="spellEnd"/>
            <w:r w:rsidRPr="00182AC6">
              <w:t>) (единиц) (введен с 01.01.2018)</w:t>
            </w:r>
          </w:p>
        </w:tc>
      </w:tr>
      <w:tr w:rsidR="00182AC6" w:rsidRPr="00182AC6" w:rsidTr="00182AC6">
        <w:trPr>
          <w:trHeight w:val="1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82AC6">
              <w:rPr>
                <w:rFonts w:eastAsia="Calibri"/>
                <w:lang w:eastAsia="en-US"/>
              </w:rPr>
              <w:t>Сроки реализации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</w:pPr>
            <w:r w:rsidRPr="00182AC6">
              <w:t xml:space="preserve">  2014 – 2021 годы</w:t>
            </w:r>
          </w:p>
        </w:tc>
      </w:tr>
      <w:tr w:rsidR="00182AC6" w:rsidRPr="00182AC6" w:rsidTr="00182AC6">
        <w:trPr>
          <w:trHeight w:val="1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Объемы финансирования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федерально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proofErr w:type="spellStart"/>
            <w:r w:rsidRPr="00182AC6">
              <w:rPr>
                <w:sz w:val="20"/>
                <w:szCs w:val="20"/>
              </w:rPr>
              <w:t>го</w:t>
            </w:r>
            <w:proofErr w:type="spellEnd"/>
            <w:r w:rsidRPr="00182AC6">
              <w:rPr>
                <w:sz w:val="20"/>
                <w:szCs w:val="20"/>
              </w:rPr>
              <w:t xml:space="preserve"> бюджета 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82AC6">
              <w:rPr>
                <w:sz w:val="20"/>
                <w:szCs w:val="20"/>
              </w:rPr>
              <w:t>республиканс</w:t>
            </w:r>
            <w:proofErr w:type="spellEnd"/>
            <w:r w:rsidRPr="00182AC6">
              <w:rPr>
                <w:sz w:val="20"/>
                <w:szCs w:val="20"/>
              </w:rPr>
              <w:t xml:space="preserve"> кого</w:t>
            </w:r>
            <w:proofErr w:type="gramEnd"/>
            <w:r w:rsidRPr="00182AC6">
              <w:rPr>
                <w:sz w:val="20"/>
                <w:szCs w:val="20"/>
              </w:rPr>
              <w:t xml:space="preserve"> бюджета 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бюджета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МОГО «Ухта»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8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(руб.)</w:t>
            </w:r>
          </w:p>
        </w:tc>
      </w:tr>
      <w:tr w:rsidR="00182AC6" w:rsidRPr="00182AC6" w:rsidTr="00182AC6">
        <w:trPr>
          <w:trHeight w:val="1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2015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2016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714 668,00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119 300,00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119 300,00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802 966,00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245 480,00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lastRenderedPageBreak/>
              <w:t>1 705 000,00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534 693,00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lastRenderedPageBreak/>
              <w:t>1 810 612,00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1 450 912,00</w:t>
            </w:r>
          </w:p>
          <w:p w:rsidR="00182AC6" w:rsidRPr="00552F71" w:rsidRDefault="008F0800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</w:t>
            </w:r>
            <w:r w:rsidR="00D97082" w:rsidRPr="00552F71">
              <w:rPr>
                <w:sz w:val="20"/>
                <w:szCs w:val="20"/>
              </w:rPr>
              <w:t> </w:t>
            </w:r>
            <w:r w:rsidRPr="00552F71">
              <w:rPr>
                <w:sz w:val="20"/>
                <w:szCs w:val="20"/>
              </w:rPr>
              <w:t>636</w:t>
            </w:r>
            <w:r w:rsidR="00D97082" w:rsidRPr="00552F71">
              <w:rPr>
                <w:sz w:val="20"/>
                <w:szCs w:val="20"/>
              </w:rPr>
              <w:t xml:space="preserve"> </w:t>
            </w:r>
            <w:r w:rsidRPr="00552F71">
              <w:rPr>
                <w:sz w:val="20"/>
                <w:szCs w:val="20"/>
              </w:rPr>
              <w:t>614,00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lastRenderedPageBreak/>
              <w:t>0,00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0,00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lastRenderedPageBreak/>
              <w:t>0,00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0,00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lastRenderedPageBreak/>
              <w:t>1 824 300,00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653 993,00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lastRenderedPageBreak/>
              <w:t>3 328 246,00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1 696 392,00</w:t>
            </w:r>
          </w:p>
          <w:p w:rsidR="00182AC6" w:rsidRPr="00552F71" w:rsidRDefault="008F0800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</w:t>
            </w:r>
            <w:r w:rsidR="00F509FB" w:rsidRPr="00552F71">
              <w:rPr>
                <w:sz w:val="20"/>
                <w:szCs w:val="20"/>
              </w:rPr>
              <w:t> </w:t>
            </w:r>
            <w:r w:rsidRPr="00552F71">
              <w:rPr>
                <w:sz w:val="20"/>
                <w:szCs w:val="20"/>
              </w:rPr>
              <w:t>636</w:t>
            </w:r>
            <w:r w:rsidR="00F509FB" w:rsidRPr="00552F71">
              <w:rPr>
                <w:sz w:val="20"/>
                <w:szCs w:val="20"/>
              </w:rPr>
              <w:t xml:space="preserve"> </w:t>
            </w:r>
            <w:r w:rsidRPr="00552F71">
              <w:rPr>
                <w:sz w:val="20"/>
                <w:szCs w:val="20"/>
              </w:rPr>
              <w:t>614, 00</w:t>
            </w:r>
          </w:p>
        </w:tc>
      </w:tr>
      <w:tr w:rsidR="00182AC6" w:rsidRPr="00182AC6" w:rsidTr="00182AC6">
        <w:trPr>
          <w:trHeight w:val="15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2019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714 668,00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1 287 046,00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1 698 565,00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1 698 565,00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1 698 565,00</w:t>
            </w:r>
          </w:p>
          <w:p w:rsidR="00182AC6" w:rsidRPr="00552F71" w:rsidRDefault="008F0800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12 233 526,00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0,00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0,00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0,00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1 698 565,00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1 698 565,00</w:t>
            </w:r>
          </w:p>
          <w:p w:rsidR="00182AC6" w:rsidRPr="00552F7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1 698 565,00</w:t>
            </w:r>
          </w:p>
          <w:p w:rsidR="00182AC6" w:rsidRPr="00552F71" w:rsidRDefault="00182AC6" w:rsidP="00D9708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552F71">
              <w:rPr>
                <w:sz w:val="20"/>
                <w:szCs w:val="20"/>
              </w:rPr>
              <w:t>14</w:t>
            </w:r>
            <w:r w:rsidR="00D97082" w:rsidRPr="00552F71">
              <w:rPr>
                <w:sz w:val="20"/>
                <w:szCs w:val="20"/>
              </w:rPr>
              <w:t> 235 240</w:t>
            </w:r>
            <w:r w:rsidRPr="00552F71">
              <w:rPr>
                <w:sz w:val="20"/>
                <w:szCs w:val="20"/>
              </w:rPr>
              <w:t>,00</w:t>
            </w:r>
          </w:p>
        </w:tc>
      </w:tr>
      <w:tr w:rsidR="00182AC6" w:rsidRPr="00182AC6" w:rsidTr="00182AC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Ожидаемые результаты реализации Программы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Формирование системы  стратегического  планирования, способствующей социально-экономическому развитию МОГО «Ухта».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182AC6">
              <w:t xml:space="preserve">Сохранение количества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182AC6">
              <w:t>микропредприятий</w:t>
            </w:r>
            <w:proofErr w:type="spellEnd"/>
            <w:r w:rsidRPr="00182AC6">
              <w:t>) на уровне не менее 37 единиц</w:t>
            </w:r>
          </w:p>
        </w:tc>
      </w:tr>
    </w:tbl>
    <w:p w:rsidR="00182AC6" w:rsidRPr="00182AC6" w:rsidRDefault="00182AC6" w:rsidP="00182A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2AC6">
        <w:rPr>
          <w:sz w:val="28"/>
          <w:szCs w:val="28"/>
        </w:rPr>
        <w:t xml:space="preserve">Паспорт подпрограммы 1 </w:t>
      </w: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2AC6">
        <w:rPr>
          <w:sz w:val="28"/>
          <w:szCs w:val="28"/>
        </w:rPr>
        <w:t>«Стратегическое планирование в МОГО «Ухта»</w:t>
      </w:r>
    </w:p>
    <w:p w:rsidR="00182AC6" w:rsidRPr="00182AC6" w:rsidRDefault="00182AC6" w:rsidP="00182A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4"/>
        <w:gridCol w:w="850"/>
        <w:gridCol w:w="1419"/>
        <w:gridCol w:w="1296"/>
        <w:gridCol w:w="1296"/>
        <w:gridCol w:w="1296"/>
        <w:gridCol w:w="1414"/>
      </w:tblGrid>
      <w:tr w:rsidR="00182AC6" w:rsidRPr="00182AC6" w:rsidTr="00182AC6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Ответственный исполнитель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УЭР</w:t>
            </w:r>
          </w:p>
        </w:tc>
      </w:tr>
      <w:tr w:rsidR="00182AC6" w:rsidRPr="00182AC6" w:rsidTr="00182AC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Соисполнители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-</w:t>
            </w:r>
          </w:p>
        </w:tc>
      </w:tr>
      <w:tr w:rsidR="00182AC6" w:rsidRPr="00182AC6" w:rsidTr="00182AC6">
        <w:trPr>
          <w:trHeight w:val="2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Цель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Развитие системы стратегического планирования социально-экономического развития МОГО «Ухта»</w:t>
            </w:r>
          </w:p>
        </w:tc>
      </w:tr>
      <w:tr w:rsidR="00182AC6" w:rsidRPr="00182AC6" w:rsidTr="00182AC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Задачи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1. Совершенствование системы стратегического планирования в МОГО «Ухта».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2. Повышение инвестиционной привлекательности МОГО «Ухта»</w:t>
            </w:r>
            <w:r w:rsidR="000A3A73">
              <w:t xml:space="preserve"> (введена с 01.01.2018)</w:t>
            </w:r>
          </w:p>
        </w:tc>
      </w:tr>
      <w:tr w:rsidR="00182AC6" w:rsidRPr="00182AC6" w:rsidTr="00182AC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Целевые индикаторы (показатели)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1. Доля эффективно реализованных муниципальных программ в общем количестве муниципальных программ МОГО «Ухта» (%).</w:t>
            </w:r>
          </w:p>
          <w:p w:rsidR="00182AC6" w:rsidRPr="00182AC6" w:rsidRDefault="00182AC6" w:rsidP="00182AC6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2. Удельный вес расходов бюджета МОГО «Ухта», представленных в виде муниципальных программ</w:t>
            </w:r>
            <w:proofErr w:type="gramStart"/>
            <w:r w:rsidRPr="00182AC6">
              <w:t xml:space="preserve"> (%) (</w:t>
            </w:r>
            <w:proofErr w:type="gramEnd"/>
            <w:r w:rsidRPr="00182AC6">
              <w:t>исключен с 01.01.2019).</w:t>
            </w:r>
          </w:p>
          <w:p w:rsidR="00182AC6" w:rsidRPr="00182AC6" w:rsidRDefault="00182AC6" w:rsidP="00182AC6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3. Объем инвестиций в основной капитал (за исключением бюджетных средств) в расчете на 1 жителя (рублей).</w:t>
            </w:r>
          </w:p>
          <w:p w:rsidR="00182AC6" w:rsidRPr="00182AC6" w:rsidRDefault="00182AC6" w:rsidP="00182AC6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4. Удельный  вес  актуализированных документов  стратегического планирования в общем количестве документов стратегического планирования, подлежащих актуализации</w:t>
            </w:r>
            <w:proofErr w:type="gramStart"/>
            <w:r w:rsidRPr="00182AC6">
              <w:t xml:space="preserve"> (%) (</w:t>
            </w:r>
            <w:proofErr w:type="gramEnd"/>
            <w:r w:rsidRPr="00182AC6">
              <w:t>исключен 01.01.2019)</w:t>
            </w:r>
          </w:p>
        </w:tc>
      </w:tr>
      <w:tr w:rsidR="00182AC6" w:rsidRPr="00182AC6" w:rsidTr="00182AC6">
        <w:trPr>
          <w:trHeight w:val="27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Сроки реализации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</w:pPr>
            <w:r w:rsidRPr="00182AC6">
              <w:t>2014 – 2021 годы</w:t>
            </w:r>
          </w:p>
        </w:tc>
      </w:tr>
      <w:tr w:rsidR="00182AC6" w:rsidRPr="00182AC6" w:rsidTr="00182AC6">
        <w:trPr>
          <w:trHeight w:val="275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Объемы финансирования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Средства федерального бюджета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(руб.)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Средства бюджета МОГО «Ухта»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(руб.)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(руб.)</w:t>
            </w:r>
          </w:p>
        </w:tc>
      </w:tr>
      <w:tr w:rsidR="00182AC6" w:rsidRPr="00182AC6" w:rsidTr="00182AC6">
        <w:trPr>
          <w:trHeight w:val="479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2015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2019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        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182AC6">
        <w:trPr>
          <w:trHeight w:val="201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Ожидаемые результаты реализации подпрограммы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numPr>
                <w:ilvl w:val="0"/>
                <w:numId w:val="18"/>
              </w:numPr>
              <w:tabs>
                <w:tab w:val="left" w:pos="134"/>
                <w:tab w:val="left" w:pos="326"/>
              </w:tabs>
              <w:autoSpaceDE w:val="0"/>
              <w:autoSpaceDN w:val="0"/>
              <w:adjustRightInd w:val="0"/>
              <w:spacing w:after="200"/>
              <w:ind w:left="136" w:firstLine="0"/>
              <w:contextualSpacing/>
              <w:jc w:val="both"/>
              <w:rPr>
                <w:rFonts w:ascii="Calibri" w:eastAsia="Calibri" w:hAnsi="Calibri"/>
                <w:lang w:val="x-none" w:eastAsia="en-US"/>
              </w:rPr>
            </w:pPr>
            <w:r w:rsidRPr="00182AC6">
              <w:rPr>
                <w:lang w:val="x-none" w:eastAsia="x-none"/>
              </w:rPr>
              <w:t>Обеспечение взаимосвязи целей, задач и показателей в документах стратегического планирования (в Стратегии социально-экономического развития муниципального образования, муниципальных программах МОГО «Ухта»).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18"/>
              </w:numPr>
              <w:tabs>
                <w:tab w:val="left" w:pos="134"/>
                <w:tab w:val="left" w:pos="326"/>
              </w:tabs>
              <w:autoSpaceDE w:val="0"/>
              <w:autoSpaceDN w:val="0"/>
              <w:adjustRightInd w:val="0"/>
              <w:spacing w:after="200"/>
              <w:ind w:left="136" w:firstLine="0"/>
              <w:contextualSpacing/>
              <w:jc w:val="both"/>
              <w:rPr>
                <w:rFonts w:eastAsia="Calibri"/>
                <w:lang w:val="x-none" w:eastAsia="x-none"/>
              </w:rPr>
            </w:pPr>
            <w:r w:rsidRPr="00182AC6">
              <w:rPr>
                <w:lang w:val="x-none" w:eastAsia="x-none"/>
              </w:rPr>
              <w:t xml:space="preserve">Наличие информационно-аналитических материалов по результатам мониторинга инвестиционных проектов, способствующих повышению инвестиционной привлекательности МОГО «Ухта» </w:t>
            </w:r>
          </w:p>
        </w:tc>
      </w:tr>
    </w:tbl>
    <w:p w:rsidR="00182AC6" w:rsidRPr="00182AC6" w:rsidRDefault="00182AC6" w:rsidP="00182AC6">
      <w:pPr>
        <w:widowControl w:val="0"/>
        <w:tabs>
          <w:tab w:val="left" w:pos="3084"/>
        </w:tabs>
        <w:autoSpaceDE w:val="0"/>
        <w:autoSpaceDN w:val="0"/>
        <w:adjustRightInd w:val="0"/>
      </w:pPr>
      <w:bookmarkStart w:id="0" w:name="P495"/>
      <w:bookmarkEnd w:id="0"/>
    </w:p>
    <w:p w:rsidR="00182AC6" w:rsidRPr="00182AC6" w:rsidRDefault="00182AC6" w:rsidP="00182AC6">
      <w:pPr>
        <w:widowControl w:val="0"/>
        <w:tabs>
          <w:tab w:val="left" w:pos="3084"/>
        </w:tabs>
        <w:autoSpaceDE w:val="0"/>
        <w:autoSpaceDN w:val="0"/>
        <w:adjustRightInd w:val="0"/>
      </w:pPr>
    </w:p>
    <w:p w:rsidR="00182AC6" w:rsidRPr="00182AC6" w:rsidRDefault="00182AC6" w:rsidP="00182AC6">
      <w:pPr>
        <w:widowControl w:val="0"/>
        <w:tabs>
          <w:tab w:val="left" w:pos="3084"/>
        </w:tabs>
        <w:autoSpaceDE w:val="0"/>
        <w:autoSpaceDN w:val="0"/>
        <w:adjustRightInd w:val="0"/>
      </w:pP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2AC6">
        <w:rPr>
          <w:sz w:val="28"/>
          <w:szCs w:val="28"/>
        </w:rPr>
        <w:t xml:space="preserve">Паспорт подпрограммы 2 </w:t>
      </w: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2AC6">
        <w:rPr>
          <w:sz w:val="28"/>
          <w:szCs w:val="28"/>
        </w:rPr>
        <w:t>«Малое и среднее предпринимательство в МОГО «Ухта»</w:t>
      </w:r>
    </w:p>
    <w:p w:rsidR="00182AC6" w:rsidRPr="00182AC6" w:rsidRDefault="00182AC6" w:rsidP="00182A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93"/>
        <w:gridCol w:w="1276"/>
        <w:gridCol w:w="1418"/>
        <w:gridCol w:w="1417"/>
        <w:gridCol w:w="1264"/>
        <w:gridCol w:w="1462"/>
      </w:tblGrid>
      <w:tr w:rsidR="00182AC6" w:rsidRPr="00182AC6" w:rsidTr="00182A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Ответственный исполнитель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УЭР</w:t>
            </w:r>
          </w:p>
        </w:tc>
      </w:tr>
      <w:tr w:rsidR="00182AC6" w:rsidRPr="00182AC6" w:rsidTr="00182A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Соисполнители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МУ «УК»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КУМИ</w:t>
            </w:r>
          </w:p>
        </w:tc>
      </w:tr>
      <w:tr w:rsidR="00182AC6" w:rsidRPr="00182AC6" w:rsidTr="00182A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Цель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Развитие малого и среднего предпринимательства в МОГО «Ухта»</w:t>
            </w:r>
          </w:p>
        </w:tc>
      </w:tr>
      <w:tr w:rsidR="00182AC6" w:rsidRPr="00182AC6" w:rsidTr="00182AC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Задача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82AC6">
              <w:t>1. Формирование благоприятной среды для развития малого и среднего предпринимательства в МОГО «Ухта».</w:t>
            </w:r>
          </w:p>
          <w:p w:rsidR="00182AC6" w:rsidRPr="00182AC6" w:rsidRDefault="00182AC6" w:rsidP="00182AC6">
            <w:pPr>
              <w:widowControl w:val="0"/>
              <w:tabs>
                <w:tab w:val="left" w:pos="18"/>
                <w:tab w:val="left" w:pos="302"/>
              </w:tabs>
              <w:autoSpaceDE w:val="0"/>
              <w:autoSpaceDN w:val="0"/>
              <w:adjustRightInd w:val="0"/>
              <w:spacing w:line="276" w:lineRule="auto"/>
              <w:ind w:left="17"/>
              <w:jc w:val="both"/>
            </w:pPr>
            <w:r w:rsidRPr="00182AC6">
              <w:t>2. Информационная поддержка субъектов малого и среднего предпринимательства</w:t>
            </w:r>
            <w:r w:rsidR="00F509FB">
              <w:t xml:space="preserve"> (введена с 01.01.2018)</w:t>
            </w:r>
          </w:p>
        </w:tc>
      </w:tr>
      <w:tr w:rsidR="00182AC6" w:rsidRPr="00182AC6" w:rsidTr="00182AC6">
        <w:trPr>
          <w:trHeight w:val="43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Целевые индикаторы (показатели)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ind w:left="17" w:firstLine="0"/>
              <w:jc w:val="both"/>
            </w:pPr>
            <w:r w:rsidRPr="00182AC6">
              <w:t>Число субъектов малого и среднего предпринимательства в расчете на 10 тыс. человек населения (единиц) (исключен с 01.01.2018).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ind w:left="17" w:firstLine="0"/>
              <w:jc w:val="both"/>
            </w:pPr>
            <w:r w:rsidRPr="00182AC6">
              <w:rPr>
                <w:bCs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 (</w:t>
            </w:r>
            <w:proofErr w:type="gramStart"/>
            <w:r w:rsidRPr="00182AC6">
              <w:rPr>
                <w:bCs/>
              </w:rPr>
              <w:t>исключен</w:t>
            </w:r>
            <w:proofErr w:type="gramEnd"/>
            <w:r w:rsidRPr="00182AC6">
              <w:rPr>
                <w:bCs/>
              </w:rPr>
              <w:t xml:space="preserve"> с 01.01.2018).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autoSpaceDE w:val="0"/>
              <w:autoSpaceDN w:val="0"/>
              <w:adjustRightInd w:val="0"/>
              <w:spacing w:line="276" w:lineRule="auto"/>
              <w:ind w:left="17" w:firstLine="0"/>
              <w:jc w:val="both"/>
            </w:pPr>
            <w:r w:rsidRPr="00182AC6">
              <w:t>Количество субъектов малого и среднего предпринимательства, получивших финансовую поддержку (единиц).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200"/>
              <w:ind w:left="17" w:firstLine="0"/>
              <w:contextualSpacing/>
              <w:jc w:val="both"/>
              <w:rPr>
                <w:lang w:val="x-none" w:eastAsia="x-none"/>
              </w:rPr>
            </w:pPr>
            <w:r w:rsidRPr="00182AC6">
              <w:rPr>
                <w:lang w:val="x-none" w:eastAsia="x-none"/>
              </w:rPr>
              <w:t>Количество субъектов малого и среднего предпринимательства, получивших имущественную поддержку (единиц).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200"/>
              <w:ind w:left="17" w:firstLine="0"/>
              <w:contextualSpacing/>
              <w:jc w:val="both"/>
              <w:rPr>
                <w:lang w:val="x-none" w:eastAsia="x-none"/>
              </w:rPr>
            </w:pPr>
            <w:r w:rsidRPr="00182AC6">
              <w:rPr>
                <w:lang w:val="x-none" w:eastAsia="x-none"/>
              </w:rPr>
              <w:t>Количество материалов, размещенных на официальном портале администрации МОГО «Ухта» (единиц) (введен с 01.01.2018).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200"/>
              <w:ind w:left="17" w:firstLine="0"/>
              <w:contextualSpacing/>
              <w:jc w:val="both"/>
              <w:rPr>
                <w:lang w:val="x-none" w:eastAsia="x-none"/>
              </w:rPr>
            </w:pPr>
            <w:r w:rsidRPr="00182AC6">
              <w:rPr>
                <w:lang w:val="x-none" w:eastAsia="x-none"/>
              </w:rPr>
              <w:t>Количество рассылок в адрес субъектов малого и среднего предпринимательства (единиц) (введен с 01.01.2018).</w:t>
            </w:r>
          </w:p>
          <w:p w:rsidR="00182AC6" w:rsidRPr="00182AC6" w:rsidRDefault="00182AC6" w:rsidP="00182AC6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200"/>
              <w:ind w:left="17" w:firstLine="0"/>
              <w:contextualSpacing/>
              <w:jc w:val="both"/>
              <w:rPr>
                <w:rFonts w:eastAsia="Calibri"/>
                <w:lang w:val="x-none" w:eastAsia="x-none"/>
              </w:rPr>
            </w:pPr>
            <w:r w:rsidRPr="00182AC6">
              <w:rPr>
                <w:lang w:val="x-none" w:eastAsia="x-none"/>
              </w:rPr>
              <w:t>Доля прибыльных сельскохозяйственных организаций в общем их числе (%) (введен с 01.01.2018)</w:t>
            </w:r>
          </w:p>
        </w:tc>
      </w:tr>
      <w:tr w:rsidR="00182AC6" w:rsidRPr="00182AC6" w:rsidTr="00182AC6">
        <w:trPr>
          <w:trHeight w:val="5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t>Сроки реализации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</w:pPr>
            <w:r w:rsidRPr="00182AC6">
              <w:t xml:space="preserve">   2014 – 2021 годы</w:t>
            </w:r>
          </w:p>
        </w:tc>
      </w:tr>
      <w:tr w:rsidR="00182AC6" w:rsidRPr="00182AC6" w:rsidTr="00182AC6">
        <w:trPr>
          <w:trHeight w:val="555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2AC6">
              <w:lastRenderedPageBreak/>
              <w:t>Объемы финансирования подпрограммы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Средства федерального бюджета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Средства </w:t>
            </w:r>
            <w:proofErr w:type="spellStart"/>
            <w:r w:rsidRPr="00182AC6">
              <w:rPr>
                <w:sz w:val="20"/>
                <w:szCs w:val="20"/>
              </w:rPr>
              <w:t>республика</w:t>
            </w:r>
            <w:proofErr w:type="gramStart"/>
            <w:r w:rsidRPr="00182AC6">
              <w:rPr>
                <w:sz w:val="20"/>
                <w:szCs w:val="20"/>
              </w:rPr>
              <w:t>н</w:t>
            </w:r>
            <w:proofErr w:type="spellEnd"/>
            <w:r w:rsidRPr="00182AC6">
              <w:rPr>
                <w:sz w:val="20"/>
                <w:szCs w:val="20"/>
              </w:rPr>
              <w:t>-</w:t>
            </w:r>
            <w:proofErr w:type="gramEnd"/>
            <w:r w:rsidRPr="00182AC6">
              <w:rPr>
                <w:sz w:val="20"/>
                <w:szCs w:val="20"/>
              </w:rPr>
              <w:t xml:space="preserve">         </w:t>
            </w:r>
            <w:proofErr w:type="spellStart"/>
            <w:r w:rsidRPr="00182AC6">
              <w:rPr>
                <w:sz w:val="20"/>
                <w:szCs w:val="20"/>
              </w:rPr>
              <w:t>ского</w:t>
            </w:r>
            <w:proofErr w:type="spellEnd"/>
            <w:r w:rsidRPr="00182AC6">
              <w:rPr>
                <w:sz w:val="20"/>
                <w:szCs w:val="20"/>
              </w:rPr>
              <w:t xml:space="preserve"> бюджета 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Средства бюджета МОГО «Ухта»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(руб.)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Всего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23" w:right="-14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(руб.)</w:t>
            </w:r>
          </w:p>
        </w:tc>
      </w:tr>
      <w:tr w:rsidR="00182AC6" w:rsidRPr="00182AC6" w:rsidTr="00182AC6">
        <w:trPr>
          <w:trHeight w:val="280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2015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2019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714 668,00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714 668,00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119 300,00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119 300,00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434 266,00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245 480,00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 918 346,00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1 705 000,00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534 693,00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1 441 912,00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1 441 912,00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</w:t>
            </w:r>
            <w:r w:rsidR="00E622A0" w:rsidRPr="00E73AF1">
              <w:rPr>
                <w:sz w:val="20"/>
                <w:szCs w:val="20"/>
              </w:rPr>
              <w:t> 636 614</w:t>
            </w:r>
            <w:r w:rsidRPr="00E73AF1">
              <w:rPr>
                <w:sz w:val="20"/>
                <w:szCs w:val="20"/>
              </w:rPr>
              <w:t>.00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1 698 565,00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1 698 565,00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1 698 565,00</w:t>
            </w:r>
          </w:p>
          <w:p w:rsidR="00182AC6" w:rsidRPr="00E73AF1" w:rsidRDefault="00182AC6" w:rsidP="00E622A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</w:t>
            </w:r>
            <w:r w:rsidR="00E622A0" w:rsidRPr="00E73AF1">
              <w:rPr>
                <w:sz w:val="20"/>
                <w:szCs w:val="20"/>
              </w:rPr>
              <w:t> 855 826,</w:t>
            </w:r>
            <w:r w:rsidRPr="00E73AF1">
              <w:rPr>
                <w:sz w:val="20"/>
                <w:szCs w:val="20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1 824 300,00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653 993,00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2 590 846,00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1 687 392,00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</w:t>
            </w:r>
            <w:r w:rsidR="00E622A0" w:rsidRPr="00E73AF1">
              <w:rPr>
                <w:sz w:val="20"/>
                <w:szCs w:val="20"/>
              </w:rPr>
              <w:t> 636 614,00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1 698 565,00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1 698 565,00</w:t>
            </w:r>
          </w:p>
          <w:p w:rsidR="00182AC6" w:rsidRPr="00E73AF1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1 698 565,00</w:t>
            </w:r>
          </w:p>
          <w:p w:rsidR="00182AC6" w:rsidRPr="00E73AF1" w:rsidRDefault="00182AC6" w:rsidP="00AD155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13</w:t>
            </w:r>
            <w:r w:rsidR="00E622A0" w:rsidRPr="00E73AF1">
              <w:rPr>
                <w:sz w:val="20"/>
                <w:szCs w:val="20"/>
              </w:rPr>
              <w:t> 488 840,00</w:t>
            </w:r>
            <w:r w:rsidRPr="00E73AF1">
              <w:rPr>
                <w:sz w:val="20"/>
                <w:szCs w:val="20"/>
              </w:rPr>
              <w:t xml:space="preserve"> </w:t>
            </w:r>
          </w:p>
        </w:tc>
      </w:tr>
      <w:tr w:rsidR="00182AC6" w:rsidRPr="00182AC6" w:rsidTr="00182AC6">
        <w:trPr>
          <w:trHeight w:val="5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</w:pPr>
            <w:r w:rsidRPr="00182AC6">
              <w:t>Ожидаемые результаты реализации подпрограммы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72" w:rsidRPr="00AC3672" w:rsidRDefault="00AC3672" w:rsidP="008D1100">
            <w:pPr>
              <w:widowControl w:val="0"/>
              <w:numPr>
                <w:ilvl w:val="0"/>
                <w:numId w:val="20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lang w:val="x-none" w:eastAsia="x-none"/>
              </w:rPr>
            </w:pPr>
            <w:r w:rsidRPr="00AC3672">
              <w:rPr>
                <w:lang w:val="x-none" w:eastAsia="x-none"/>
              </w:rPr>
              <w:t>Расширение доступности субъектов малого и среднего предпринимательства к финансовым и информационным ресурсам.</w:t>
            </w:r>
          </w:p>
          <w:p w:rsidR="00182AC6" w:rsidRPr="00AC3672" w:rsidRDefault="00AC3672" w:rsidP="008D1100">
            <w:pPr>
              <w:widowControl w:val="0"/>
              <w:numPr>
                <w:ilvl w:val="0"/>
                <w:numId w:val="20"/>
              </w:numPr>
              <w:tabs>
                <w:tab w:val="left" w:pos="258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lang w:val="x-none" w:eastAsia="x-none"/>
              </w:rPr>
            </w:pPr>
            <w:r w:rsidRPr="00AC3672">
              <w:rPr>
                <w:lang w:val="x-none" w:eastAsia="x-none"/>
              </w:rPr>
              <w:t>Повышение уровня информационно-консультационной поддержки субъектов малого и среднего предпринимательства в отношении существующих видов поддержки</w:t>
            </w:r>
          </w:p>
        </w:tc>
      </w:tr>
    </w:tbl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tabs>
          <w:tab w:val="left" w:pos="1296"/>
        </w:tabs>
      </w:pPr>
    </w:p>
    <w:p w:rsidR="00182AC6" w:rsidRPr="00182AC6" w:rsidRDefault="00182AC6" w:rsidP="00182AC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82AC6">
        <w:rPr>
          <w:rFonts w:eastAsia="Calibri"/>
          <w:sz w:val="28"/>
          <w:szCs w:val="28"/>
          <w:lang w:eastAsia="en-US"/>
        </w:rPr>
        <w:t>Приоритеты и цели экономического развития МОГО «Ухта»</w:t>
      </w:r>
    </w:p>
    <w:p w:rsidR="00182AC6" w:rsidRPr="00182AC6" w:rsidRDefault="00182AC6" w:rsidP="00182AC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AC6">
        <w:rPr>
          <w:rFonts w:eastAsia="Calibri"/>
          <w:sz w:val="28"/>
          <w:szCs w:val="28"/>
          <w:lang w:eastAsia="en-US"/>
        </w:rPr>
        <w:t>Главной стратегической целью социально-экономического развития муниципального образования городского округа «Ухта» является формирование социальных и экономических условий, обеспечивающих устойчивое повышение благосостояния населения.</w:t>
      </w: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AC6">
        <w:rPr>
          <w:rFonts w:eastAsia="Calibri"/>
          <w:sz w:val="28"/>
          <w:szCs w:val="28"/>
          <w:lang w:eastAsia="en-US"/>
        </w:rPr>
        <w:t>Приоритетами в сфере реализации Программы являются:</w:t>
      </w: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AC6">
        <w:rPr>
          <w:rFonts w:eastAsia="Calibri"/>
          <w:lang w:eastAsia="en-US"/>
        </w:rPr>
        <w:t xml:space="preserve">- </w:t>
      </w:r>
      <w:r w:rsidRPr="00182AC6">
        <w:rPr>
          <w:rFonts w:eastAsia="Calibri"/>
          <w:sz w:val="28"/>
          <w:szCs w:val="28"/>
          <w:lang w:eastAsia="en-US"/>
        </w:rPr>
        <w:t>развитие системы стратегического планирования социально-экономического развития МОГО «Ухта» (формирование и реализация обоснованной, эффективной долгосрочной социально-экономической политики органов местного самоуправления МОГО «Ухта», создание условий для устойчивого экономического роста);</w:t>
      </w: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AC6">
        <w:rPr>
          <w:rFonts w:eastAsia="Calibri"/>
          <w:sz w:val="28"/>
          <w:szCs w:val="28"/>
          <w:lang w:eastAsia="en-US"/>
        </w:rPr>
        <w:t>- улучшение условий для развития малого и среднего бизнеса и увеличение вклада малого и среднего предпринимательства в развитие экономики МОГО «Ухта».</w:t>
      </w: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AC6">
        <w:rPr>
          <w:rFonts w:eastAsia="Calibri"/>
          <w:sz w:val="28"/>
          <w:szCs w:val="28"/>
          <w:lang w:eastAsia="en-US"/>
        </w:rPr>
        <w:t>Основной целью Программы является создание благоприятных условий для устойчивого экономического развития городского округа.</w:t>
      </w: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AC6">
        <w:rPr>
          <w:rFonts w:eastAsia="Calibri"/>
          <w:sz w:val="28"/>
          <w:szCs w:val="28"/>
          <w:lang w:eastAsia="en-US"/>
        </w:rPr>
        <w:t>Для достижения цели Программы будут решаться следующие задачи:</w:t>
      </w:r>
    </w:p>
    <w:p w:rsidR="00182AC6" w:rsidRPr="00182AC6" w:rsidRDefault="00182AC6" w:rsidP="00182A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AC6">
        <w:rPr>
          <w:rFonts w:eastAsia="Calibri"/>
          <w:sz w:val="28"/>
          <w:szCs w:val="28"/>
          <w:lang w:eastAsia="en-US"/>
        </w:rPr>
        <w:t>1) развитие   системы    стратегического    планирования     социально-экономического развития МОГО «Ухта»;</w:t>
      </w:r>
    </w:p>
    <w:p w:rsidR="00182AC6" w:rsidRPr="00182AC6" w:rsidRDefault="00182AC6" w:rsidP="00182AC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82AC6">
        <w:rPr>
          <w:rFonts w:eastAsia="Calibri"/>
          <w:sz w:val="28"/>
          <w:szCs w:val="28"/>
          <w:lang w:eastAsia="en-US"/>
        </w:rPr>
        <w:t>2)  развитие малого и среднего предпринимательства в МОГО «Ухта».</w:t>
      </w:r>
    </w:p>
    <w:p w:rsidR="00182AC6" w:rsidRPr="00182AC6" w:rsidRDefault="00182AC6" w:rsidP="00182AC6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82AC6" w:rsidRPr="00182AC6" w:rsidRDefault="00182AC6" w:rsidP="00182AC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182AC6">
        <w:rPr>
          <w:rFonts w:eastAsia="Arial Unicode MS"/>
          <w:color w:val="000000"/>
          <w:sz w:val="28"/>
          <w:szCs w:val="28"/>
        </w:rPr>
        <w:t xml:space="preserve">Перечень и характеристики основных мероприятий Программы </w:t>
      </w:r>
      <w:r w:rsidRPr="00182AC6">
        <w:rPr>
          <w:rFonts w:eastAsia="Arial Unicode MS"/>
          <w:sz w:val="28"/>
          <w:szCs w:val="28"/>
        </w:rPr>
        <w:t>приведены в таблице 1.1 муниципальной программы.</w:t>
      </w:r>
    </w:p>
    <w:p w:rsidR="00182AC6" w:rsidRPr="00182AC6" w:rsidRDefault="00182AC6" w:rsidP="00182AC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182AC6">
        <w:rPr>
          <w:rFonts w:eastAsia="Arial Unicode MS"/>
          <w:color w:val="000000"/>
          <w:sz w:val="28"/>
          <w:szCs w:val="28"/>
        </w:rPr>
        <w:t xml:space="preserve">Перечень и сведения о целевых индикаторах (показателях) Программы </w:t>
      </w:r>
      <w:r w:rsidRPr="00182AC6">
        <w:rPr>
          <w:rFonts w:eastAsia="Arial Unicode MS"/>
          <w:sz w:val="28"/>
          <w:szCs w:val="28"/>
        </w:rPr>
        <w:t>приведены в таблице 1.2 муниципальной программы.</w:t>
      </w:r>
    </w:p>
    <w:p w:rsidR="00182AC6" w:rsidRPr="00182AC6" w:rsidRDefault="00E73AF1" w:rsidP="00182AC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hyperlink r:id="rId9" w:history="1">
        <w:r w:rsidR="00182AC6" w:rsidRPr="00182AC6">
          <w:rPr>
            <w:rFonts w:ascii="Calibri" w:eastAsia="Arial Unicode MS" w:hAnsi="Calibri" w:cs="Calibri"/>
            <w:color w:val="0066CC"/>
            <w:sz w:val="28"/>
            <w:szCs w:val="28"/>
            <w:u w:val="single"/>
          </w:rPr>
          <w:t>Сведения</w:t>
        </w:r>
      </w:hyperlink>
      <w:r w:rsidR="00182AC6" w:rsidRPr="00182AC6">
        <w:rPr>
          <w:rFonts w:eastAsia="Arial Unicode MS"/>
          <w:sz w:val="28"/>
          <w:szCs w:val="28"/>
        </w:rPr>
        <w:t xml:space="preserve"> об основных мерах правового регулирования в сфере реализации </w:t>
      </w:r>
      <w:r w:rsidR="00182AC6" w:rsidRPr="00182AC6">
        <w:rPr>
          <w:rFonts w:eastAsia="Arial Unicode MS"/>
          <w:sz w:val="28"/>
          <w:szCs w:val="28"/>
        </w:rPr>
        <w:lastRenderedPageBreak/>
        <w:t>Программы приведены в таблице 2 муниципальной программы.</w:t>
      </w:r>
    </w:p>
    <w:p w:rsidR="00182AC6" w:rsidRPr="00182AC6" w:rsidRDefault="00182AC6" w:rsidP="00182AC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182AC6">
        <w:rPr>
          <w:rFonts w:eastAsia="Arial Unicode MS"/>
          <w:sz w:val="28"/>
          <w:szCs w:val="28"/>
        </w:rPr>
        <w:t xml:space="preserve">Ресурсное </w:t>
      </w:r>
      <w:hyperlink r:id="rId10" w:history="1">
        <w:r w:rsidRPr="00182AC6">
          <w:rPr>
            <w:rFonts w:ascii="Calibri" w:eastAsia="Arial Unicode MS" w:hAnsi="Calibri" w:cs="Calibri"/>
            <w:color w:val="0066CC"/>
            <w:sz w:val="28"/>
            <w:szCs w:val="28"/>
            <w:u w:val="single"/>
          </w:rPr>
          <w:t>обеспечение</w:t>
        </w:r>
      </w:hyperlink>
      <w:r w:rsidRPr="00182AC6">
        <w:rPr>
          <w:rFonts w:eastAsia="Arial Unicode MS"/>
          <w:sz w:val="28"/>
          <w:szCs w:val="28"/>
        </w:rPr>
        <w:t xml:space="preserve"> и прогнозная (справочная) оценка расходов средств на реализацию целей Программы (2014 - 2015 гг.) приведены в таблице 3 муниципальной программы.</w:t>
      </w:r>
    </w:p>
    <w:p w:rsidR="00182AC6" w:rsidRPr="00182AC6" w:rsidRDefault="00182AC6" w:rsidP="00182AC6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  <w:r w:rsidRPr="00182AC6">
        <w:rPr>
          <w:rFonts w:eastAsia="Arial Unicode MS"/>
          <w:sz w:val="28"/>
          <w:szCs w:val="28"/>
        </w:rPr>
        <w:t xml:space="preserve">Ресурсное </w:t>
      </w:r>
      <w:hyperlink r:id="rId11" w:history="1">
        <w:r w:rsidRPr="00182AC6">
          <w:rPr>
            <w:rFonts w:ascii="Calibri" w:eastAsia="Arial Unicode MS" w:hAnsi="Calibri" w:cs="Calibri"/>
            <w:color w:val="0066CC"/>
            <w:sz w:val="28"/>
            <w:szCs w:val="28"/>
            <w:u w:val="single"/>
          </w:rPr>
          <w:t>обеспечение</w:t>
        </w:r>
      </w:hyperlink>
      <w:r w:rsidRPr="00182AC6">
        <w:rPr>
          <w:rFonts w:eastAsia="Arial Unicode MS"/>
          <w:sz w:val="28"/>
          <w:szCs w:val="28"/>
        </w:rPr>
        <w:t xml:space="preserve"> и прогнозная (справочная) оценка расходов средств на реализацию целей Программы (2016 - 2021 гг.) приведены в таблице 3.1 муниципальной программы.</w:t>
      </w:r>
    </w:p>
    <w:p w:rsidR="00182AC6" w:rsidRPr="00182AC6" w:rsidRDefault="00182AC6" w:rsidP="00182AC6">
      <w:pPr>
        <w:sectPr w:rsidR="00182AC6" w:rsidRPr="00182AC6">
          <w:pgSz w:w="11905" w:h="16837"/>
          <w:pgMar w:top="567" w:right="706" w:bottom="567" w:left="1560" w:header="0" w:footer="6" w:gutter="0"/>
          <w:cols w:space="720"/>
        </w:sectPr>
      </w:pPr>
    </w:p>
    <w:p w:rsidR="00182AC6" w:rsidRPr="00182AC6" w:rsidRDefault="00182AC6" w:rsidP="00182AC6">
      <w:pPr>
        <w:jc w:val="right"/>
        <w:rPr>
          <w:sz w:val="28"/>
          <w:szCs w:val="28"/>
        </w:rPr>
      </w:pPr>
      <w:r w:rsidRPr="00182AC6">
        <w:rPr>
          <w:sz w:val="28"/>
          <w:szCs w:val="28"/>
        </w:rPr>
        <w:lastRenderedPageBreak/>
        <w:t>Таблица 1.1</w:t>
      </w:r>
    </w:p>
    <w:p w:rsidR="00182AC6" w:rsidRPr="00182AC6" w:rsidRDefault="00182AC6" w:rsidP="00182AC6">
      <w:pPr>
        <w:jc w:val="right"/>
        <w:rPr>
          <w:sz w:val="28"/>
          <w:szCs w:val="28"/>
        </w:rPr>
      </w:pP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AC6">
        <w:rPr>
          <w:b/>
          <w:sz w:val="28"/>
          <w:szCs w:val="28"/>
        </w:rPr>
        <w:t>Перечень и характеристики основных мероприятий</w:t>
      </w: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AC6">
        <w:rPr>
          <w:b/>
          <w:sz w:val="28"/>
          <w:szCs w:val="28"/>
        </w:rPr>
        <w:t>муниципальной программы МОГО «Ухта» «Развитие экономики»</w:t>
      </w: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AC6" w:rsidRPr="00182AC6" w:rsidRDefault="00182AC6" w:rsidP="00182AC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1561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3417"/>
        <w:gridCol w:w="1559"/>
        <w:gridCol w:w="1559"/>
        <w:gridCol w:w="1986"/>
        <w:gridCol w:w="2836"/>
        <w:gridCol w:w="3702"/>
      </w:tblGrid>
      <w:tr w:rsidR="00182AC6" w:rsidRPr="00182AC6" w:rsidTr="00182AC6">
        <w:trPr>
          <w:trHeight w:val="264"/>
          <w:tblHeader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№ </w:t>
            </w:r>
            <w:proofErr w:type="gramStart"/>
            <w:r w:rsidRPr="00182AC6">
              <w:rPr>
                <w:sz w:val="20"/>
                <w:szCs w:val="20"/>
              </w:rPr>
              <w:t>п</w:t>
            </w:r>
            <w:proofErr w:type="gramEnd"/>
            <w:r w:rsidRPr="00182AC6">
              <w:rPr>
                <w:sz w:val="20"/>
                <w:szCs w:val="20"/>
              </w:rPr>
              <w:t>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Срок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 начала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182AC6" w:rsidRPr="00182AC6" w:rsidTr="00182AC6">
        <w:trPr>
          <w:trHeight w:val="992"/>
          <w:tblHeader/>
          <w:jc w:val="center"/>
        </w:trPr>
        <w:tc>
          <w:tcPr>
            <w:tcW w:w="15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</w:tr>
      <w:tr w:rsidR="00182AC6" w:rsidRPr="00182AC6" w:rsidTr="00182AC6">
        <w:trPr>
          <w:trHeight w:val="69"/>
          <w:tblHeader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</w:t>
            </w:r>
          </w:p>
        </w:tc>
      </w:tr>
      <w:tr w:rsidR="00182AC6" w:rsidRPr="00182AC6" w:rsidTr="00182AC6">
        <w:trPr>
          <w:jc w:val="center"/>
        </w:trPr>
        <w:tc>
          <w:tcPr>
            <w:tcW w:w="15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 xml:space="preserve">Подпрограмма 1 </w:t>
            </w:r>
            <w:r w:rsidRPr="00182AC6">
              <w:rPr>
                <w:sz w:val="20"/>
                <w:szCs w:val="20"/>
              </w:rPr>
              <w:t xml:space="preserve"> </w:t>
            </w:r>
            <w:r w:rsidRPr="00182AC6">
              <w:rPr>
                <w:b/>
                <w:sz w:val="20"/>
                <w:szCs w:val="20"/>
              </w:rPr>
              <w:t>«Стратегическое планирование в МОГО «Ухта»</w:t>
            </w:r>
          </w:p>
        </w:tc>
      </w:tr>
      <w:tr w:rsidR="00182AC6" w:rsidRPr="00182AC6" w:rsidTr="00182AC6">
        <w:trPr>
          <w:jc w:val="center"/>
        </w:trPr>
        <w:tc>
          <w:tcPr>
            <w:tcW w:w="15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 xml:space="preserve">Задача 1.1 </w:t>
            </w:r>
            <w:r w:rsidRPr="00182AC6">
              <w:rPr>
                <w:sz w:val="20"/>
                <w:szCs w:val="20"/>
              </w:rPr>
              <w:t>Совершенствование системы стратегического планирования в МОГО «Ухта»</w:t>
            </w:r>
          </w:p>
        </w:tc>
      </w:tr>
      <w:tr w:rsidR="00182AC6" w:rsidRPr="00182AC6" w:rsidTr="00182AC6">
        <w:trPr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1.1.1 Участие в разработке и реализации документов стратегического планирования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Наличие актуализированных  стратегии социально-экономического развития МОГО «Ухта» и муниципальных программ МОГО «Ухта»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Удельный вес расходов бюджета МОГО «Ухта», представленных в виде муниципальных программ (исключен с 01.01.2019).</w:t>
            </w:r>
          </w:p>
          <w:p w:rsidR="00182AC6" w:rsidRPr="00182AC6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sz w:val="20"/>
                <w:szCs w:val="20"/>
              </w:rPr>
              <w:t>Доля эффективно реализованных муниципальных программ в общем количестве муниципальных программ МОГО «Ухта».</w:t>
            </w:r>
          </w:p>
          <w:p w:rsidR="00182AC6" w:rsidRPr="00182AC6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sz w:val="20"/>
                <w:szCs w:val="20"/>
              </w:rPr>
              <w:t>Удельный вес актуализированных документов стратегического планирования в общем количестве документов стратегического планирования, подлежащих актуализации (исключен с 01.01.2019)</w:t>
            </w:r>
          </w:p>
          <w:p w:rsidR="00182AC6" w:rsidRPr="00182AC6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2AC6" w:rsidRPr="00182AC6" w:rsidTr="00182AC6">
        <w:trPr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1.1.1 Разработка и поддержание в актуальном состоянии документов стратегического планирования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Наличие актуализированных  документов стратегического планирования МОГО «Ухта» 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sz w:val="20"/>
                <w:szCs w:val="20"/>
              </w:rPr>
              <w:t>Доля эффективно реализованных муниципальных программ в общем количестве муниципальных программ МОГО «Ухта»</w:t>
            </w: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82AC6" w:rsidRPr="00182AC6" w:rsidTr="00182AC6">
        <w:trPr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1.1.2 Осуществление анализа и прогнозирования социально-экономического развития МОГО </w:t>
            </w:r>
            <w:r w:rsidRPr="00182AC6">
              <w:rPr>
                <w:sz w:val="20"/>
                <w:szCs w:val="20"/>
              </w:rPr>
              <w:lastRenderedPageBreak/>
              <w:t>«Ухта»</w:t>
            </w:r>
          </w:p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Наличие ежегодно подготовленных информационно-</w:t>
            </w:r>
            <w:r w:rsidRPr="00182AC6">
              <w:rPr>
                <w:sz w:val="20"/>
                <w:szCs w:val="20"/>
              </w:rPr>
              <w:lastRenderedPageBreak/>
              <w:t xml:space="preserve">аналитических материалов о социально-экономическом развитии МОГО «Ухта» 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sz w:val="20"/>
                <w:szCs w:val="20"/>
              </w:rPr>
              <w:lastRenderedPageBreak/>
              <w:t xml:space="preserve">Удельный вес актуализированных документов стратегического планирования в общем количестве </w:t>
            </w:r>
            <w:r w:rsidRPr="00182AC6">
              <w:rPr>
                <w:sz w:val="20"/>
                <w:szCs w:val="20"/>
              </w:rPr>
              <w:lastRenderedPageBreak/>
              <w:t>документов стратегического планирования, подлежащих актуализации (исключен с 01.01.2019).</w:t>
            </w: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Удельный вес расходов бюджета МОГО «Ухта», представленных в виде муниципальных программ (исключен с 01.01.2019)</w:t>
            </w:r>
          </w:p>
          <w:p w:rsidR="00182AC6" w:rsidRPr="00182AC6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2AC6" w:rsidRPr="00182AC6" w:rsidTr="00182AC6">
        <w:trPr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1.1.2 Формирование отчетности по документам стратегического планирования, подлежащим мониторингу, контролю реализации и оценке эффективности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Наличие сформированной отчетности по документам стратегического планирования, подлежащим мониторингу, контролю реализации и оценке эффективности 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sz w:val="20"/>
                <w:szCs w:val="20"/>
              </w:rPr>
              <w:t>Доля эффективно реализованных муниципальных программ в общем количестве муниципальных программ МОГО «Ухта»</w:t>
            </w: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82AC6" w:rsidRPr="00182AC6" w:rsidTr="00182AC6">
        <w:trPr>
          <w:jc w:val="center"/>
        </w:trPr>
        <w:tc>
          <w:tcPr>
            <w:tcW w:w="15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Задача 1.2 «</w:t>
            </w:r>
            <w:r w:rsidRPr="00182AC6">
              <w:rPr>
                <w:sz w:val="20"/>
                <w:szCs w:val="20"/>
              </w:rPr>
              <w:t>Повышение инвестиционной привлекательности МОГО «Ухта»</w:t>
            </w:r>
            <w:r w:rsidR="00F509FB">
              <w:rPr>
                <w:sz w:val="20"/>
                <w:szCs w:val="20"/>
              </w:rPr>
              <w:t xml:space="preserve"> (введена с 01.01.2018)</w:t>
            </w:r>
          </w:p>
        </w:tc>
      </w:tr>
      <w:tr w:rsidR="00182AC6" w:rsidRPr="00182AC6" w:rsidTr="00182AC6">
        <w:trPr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1.2.1 Формирование </w:t>
            </w:r>
            <w:proofErr w:type="spellStart"/>
            <w:proofErr w:type="gramStart"/>
            <w:r w:rsidRPr="00182AC6">
              <w:rPr>
                <w:sz w:val="20"/>
                <w:szCs w:val="20"/>
              </w:rPr>
              <w:t>информацион</w:t>
            </w:r>
            <w:proofErr w:type="spellEnd"/>
            <w:r w:rsidRPr="00182AC6">
              <w:rPr>
                <w:sz w:val="20"/>
                <w:szCs w:val="20"/>
              </w:rPr>
              <w:t>-ной</w:t>
            </w:r>
            <w:proofErr w:type="gramEnd"/>
            <w:r w:rsidRPr="00182AC6">
              <w:rPr>
                <w:sz w:val="20"/>
                <w:szCs w:val="20"/>
              </w:rPr>
              <w:t xml:space="preserve"> базы для потенциальных инвесторов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Наличие актуальной информации об инвестиционной привлекательности МОГО «Ухта»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Объем инвестиций в основной капитал (за исключением бюджетных средств) в расчете на 1 жителя.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Объем инвестиций в основной капитал за счет всех источников финансирования (введен с 01.01.2018)</w:t>
            </w:r>
          </w:p>
        </w:tc>
      </w:tr>
      <w:tr w:rsidR="00182AC6" w:rsidRPr="00182AC6" w:rsidTr="00182AC6">
        <w:trPr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1.2.2 Мониторинг  инвестиционных проектов, реализуемых и планируемых к реализации на территории МОГО «Ухта»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Наличие актуальной информации о реализации инвестиционных проектов 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жителя.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Объем инвестиций в основной капитал за счет всех источников финансирования (введен с 01.01.2018)</w:t>
            </w:r>
          </w:p>
        </w:tc>
      </w:tr>
      <w:tr w:rsidR="00182AC6" w:rsidRPr="00182AC6" w:rsidTr="00182AC6">
        <w:trPr>
          <w:jc w:val="center"/>
        </w:trPr>
        <w:tc>
          <w:tcPr>
            <w:tcW w:w="1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7F" w:rsidRDefault="0009707F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9707F" w:rsidRDefault="0009707F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9707F" w:rsidRDefault="0009707F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lastRenderedPageBreak/>
              <w:t xml:space="preserve">Подпрограмма 2 </w:t>
            </w:r>
            <w:r w:rsidRPr="00182AC6">
              <w:rPr>
                <w:sz w:val="20"/>
                <w:szCs w:val="20"/>
              </w:rPr>
              <w:t xml:space="preserve"> </w:t>
            </w:r>
            <w:r w:rsidRPr="00182AC6">
              <w:rPr>
                <w:b/>
                <w:sz w:val="20"/>
                <w:szCs w:val="20"/>
              </w:rPr>
              <w:t>«</w:t>
            </w:r>
            <w:r w:rsidRPr="00182AC6">
              <w:rPr>
                <w:b/>
                <w:sz w:val="20"/>
                <w:szCs w:val="20"/>
                <w:lang w:eastAsia="en-US"/>
              </w:rPr>
              <w:t>Малое и среднее предпринимательство в МОГО «Ухта</w:t>
            </w:r>
            <w:r w:rsidRPr="00182AC6">
              <w:rPr>
                <w:b/>
                <w:sz w:val="20"/>
                <w:szCs w:val="20"/>
              </w:rPr>
              <w:t>»</w:t>
            </w:r>
          </w:p>
        </w:tc>
      </w:tr>
      <w:tr w:rsidR="00182AC6" w:rsidRPr="00182AC6" w:rsidTr="00182AC6">
        <w:trPr>
          <w:jc w:val="center"/>
        </w:trPr>
        <w:tc>
          <w:tcPr>
            <w:tcW w:w="1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F5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509FB">
              <w:rPr>
                <w:b/>
                <w:sz w:val="20"/>
                <w:szCs w:val="20"/>
              </w:rPr>
              <w:lastRenderedPageBreak/>
              <w:t>Задача 2.1</w:t>
            </w:r>
            <w:r w:rsidRPr="00182AC6">
              <w:rPr>
                <w:sz w:val="20"/>
                <w:szCs w:val="20"/>
                <w:lang w:eastAsia="en-US"/>
              </w:rPr>
              <w:t xml:space="preserve"> Формирование благоприятной среды для развития малого и среднего предпринимательства в МОГО «Ухта»</w:t>
            </w:r>
          </w:p>
        </w:tc>
      </w:tr>
      <w:tr w:rsidR="00182AC6" w:rsidRPr="00182AC6" w:rsidTr="00182AC6">
        <w:trPr>
          <w:trHeight w:val="80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2.1.1. Финансовая 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733EB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3EB6">
              <w:rPr>
                <w:sz w:val="20"/>
                <w:szCs w:val="20"/>
              </w:rPr>
              <w:t>Оказание  финансовой поддержки субъектам малого и среднего предпринимательства, подавшим заявки на ее получение и соответствующим установленным требованиям, в пределах бюджетных ассигнований на соответствующий финансовый год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Количество субъектов  малого и среднего предпринимательства, получивших финансовую поддержку.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182AC6">
              <w:rPr>
                <w:sz w:val="20"/>
                <w:szCs w:val="20"/>
              </w:rPr>
              <w:t>микропредприятий</w:t>
            </w:r>
            <w:proofErr w:type="spellEnd"/>
            <w:r w:rsidRPr="00182AC6">
              <w:rPr>
                <w:sz w:val="20"/>
                <w:szCs w:val="20"/>
              </w:rPr>
              <w:t>) (введен с 01.01.2018).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Доля прибыльных сельскохозяйственных организаций, в </w:t>
            </w:r>
            <w:proofErr w:type="gramStart"/>
            <w:r w:rsidRPr="00182AC6">
              <w:rPr>
                <w:sz w:val="20"/>
                <w:szCs w:val="20"/>
              </w:rPr>
              <w:t>общем</w:t>
            </w:r>
            <w:proofErr w:type="gramEnd"/>
            <w:r w:rsidRPr="00182AC6">
              <w:rPr>
                <w:sz w:val="20"/>
                <w:szCs w:val="20"/>
              </w:rPr>
              <w:t xml:space="preserve"> их числе (введен с 01.01.2018)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2.1.2. Имущественная 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КУМИ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D9" w:rsidRPr="00182AC6" w:rsidRDefault="00733EB6" w:rsidP="002736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3EB6">
              <w:rPr>
                <w:sz w:val="20"/>
                <w:szCs w:val="20"/>
              </w:rPr>
              <w:t>Формирование и ведение перечня муниципального имущества 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предпринимательства,   ежегодно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Количество субъектов малого  и среднего предпринимательства, получивших имущественную поддержку.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182AC6">
              <w:rPr>
                <w:sz w:val="20"/>
                <w:szCs w:val="20"/>
              </w:rPr>
              <w:t>микропредприятий</w:t>
            </w:r>
            <w:proofErr w:type="spellEnd"/>
            <w:r w:rsidRPr="00182AC6">
              <w:rPr>
                <w:sz w:val="20"/>
                <w:szCs w:val="20"/>
              </w:rPr>
              <w:t>) (введен с 01.01.2018).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182AC6">
              <w:rPr>
                <w:sz w:val="20"/>
                <w:szCs w:val="20"/>
              </w:rPr>
              <w:t>организаций</w:t>
            </w:r>
            <w:proofErr w:type="gramEnd"/>
            <w:r w:rsidRPr="00182AC6">
              <w:rPr>
                <w:sz w:val="20"/>
                <w:szCs w:val="20"/>
              </w:rPr>
              <w:t xml:space="preserve"> в общем их числе (введен с 01.01.2018)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1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F5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509FB">
              <w:rPr>
                <w:b/>
                <w:sz w:val="20"/>
                <w:szCs w:val="20"/>
              </w:rPr>
              <w:t>Задача 2.2.</w:t>
            </w:r>
            <w:r w:rsidRPr="00182AC6">
              <w:rPr>
                <w:sz w:val="20"/>
                <w:szCs w:val="20"/>
              </w:rPr>
              <w:t xml:space="preserve">  Информационная поддержка субъектов малого и среднего предпринимательства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 xml:space="preserve">2.2.1. Организационная и информационная поддержка малого и </w:t>
            </w:r>
            <w:r w:rsidRPr="00182AC6">
              <w:rPr>
                <w:rFonts w:eastAsia="Calibri"/>
                <w:sz w:val="20"/>
                <w:szCs w:val="20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626681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Количество вновь созданных субъектов малого и среднего </w:t>
            </w:r>
            <w:r w:rsidRPr="00182AC6">
              <w:rPr>
                <w:sz w:val="20"/>
                <w:szCs w:val="20"/>
              </w:rPr>
              <w:lastRenderedPageBreak/>
              <w:t>предпринимательства не менее 5 единиц, ежегодно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 xml:space="preserve">Число субъектов малого и среднего предпринимательства в расчете на 10 </w:t>
            </w:r>
            <w:r w:rsidRPr="00182AC6">
              <w:rPr>
                <w:sz w:val="20"/>
                <w:szCs w:val="20"/>
              </w:rPr>
              <w:lastRenderedPageBreak/>
              <w:t xml:space="preserve">тыс. человек населения (исключен с 01.01.2018). 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Количество рассылок в адрес субъектов малого и среднего предпринимательства (введен с 01.01.2018).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(без ИП) населения (</w:t>
            </w:r>
            <w:proofErr w:type="gramStart"/>
            <w:r w:rsidRPr="00182AC6">
              <w:rPr>
                <w:sz w:val="20"/>
                <w:szCs w:val="20"/>
              </w:rPr>
              <w:t>исключен</w:t>
            </w:r>
            <w:proofErr w:type="gramEnd"/>
            <w:r w:rsidRPr="00182AC6">
              <w:rPr>
                <w:sz w:val="20"/>
                <w:szCs w:val="20"/>
              </w:rPr>
              <w:t xml:space="preserve"> с 01.01.2018)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>2.2.2. Популяризация предпринимательской деятельности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626681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26681">
              <w:rPr>
                <w:sz w:val="20"/>
                <w:szCs w:val="20"/>
              </w:rPr>
              <w:t>Наличие использования не менее 3 источников доведения информации до субъектов малого и среднего предпринимательства (ежегодно)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Количество рассылок в адрес субъектов малого и среднего предпринимательства населения (введен с 01.01.2018).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(без ИП) населения (</w:t>
            </w:r>
            <w:proofErr w:type="gramStart"/>
            <w:r w:rsidRPr="00182AC6">
              <w:rPr>
                <w:sz w:val="20"/>
                <w:szCs w:val="20"/>
              </w:rPr>
              <w:t>исключен</w:t>
            </w:r>
            <w:proofErr w:type="gramEnd"/>
            <w:r w:rsidRPr="00182AC6">
              <w:rPr>
                <w:sz w:val="20"/>
                <w:szCs w:val="20"/>
              </w:rPr>
              <w:t xml:space="preserve"> с 01.01.2018)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sz w:val="20"/>
                <w:szCs w:val="20"/>
                <w:lang w:eastAsia="en-US"/>
              </w:rPr>
              <w:t xml:space="preserve">2.2.3. Обеспечение деятельности информационно-маркетингового центра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8C2CD9" w:rsidP="008D1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 w:rsidR="002736CF">
              <w:rPr>
                <w:sz w:val="20"/>
                <w:szCs w:val="20"/>
              </w:rPr>
              <w:t xml:space="preserve"> не менее 1 </w:t>
            </w:r>
            <w:r w:rsidR="008D1100">
              <w:rPr>
                <w:sz w:val="20"/>
                <w:szCs w:val="20"/>
              </w:rPr>
              <w:t>информационно-маркетингового центра,</w:t>
            </w:r>
            <w:r>
              <w:rPr>
                <w:sz w:val="20"/>
                <w:szCs w:val="20"/>
              </w:rPr>
              <w:t xml:space="preserve"> обеспечивающего  поддержку субъектов малого и среднего предпринимательства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  <w:lang w:eastAsia="en-US"/>
              </w:rPr>
              <w:t xml:space="preserve">Число субъектов малого и среднего предпринимательства в расчете на 10 </w:t>
            </w:r>
            <w:r w:rsidRPr="00182AC6">
              <w:rPr>
                <w:sz w:val="20"/>
                <w:szCs w:val="20"/>
              </w:rPr>
              <w:t>тыс. человек населения (исключен с 01.01.2018).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Количество рассылок в адрес субъектов малого и среднего предпринимательства (введен с 01.01.2018).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(без ИП) </w:t>
            </w:r>
            <w:r w:rsidRPr="00182AC6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182AC6">
              <w:rPr>
                <w:sz w:val="20"/>
                <w:szCs w:val="20"/>
              </w:rPr>
              <w:t>исключен</w:t>
            </w:r>
            <w:proofErr w:type="gramEnd"/>
            <w:r w:rsidRPr="00182AC6">
              <w:rPr>
                <w:sz w:val="20"/>
                <w:szCs w:val="20"/>
              </w:rPr>
              <w:t xml:space="preserve"> с 01.01.2018)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1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F509FB" w:rsidRDefault="00182AC6" w:rsidP="00F5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09FB">
              <w:rPr>
                <w:b/>
                <w:sz w:val="20"/>
                <w:szCs w:val="20"/>
              </w:rPr>
              <w:lastRenderedPageBreak/>
              <w:t>Подпрограмма 3  «Внутренний и въездной туризм в МОГО «Ухта» (исключена с 01.01.2018)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1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F5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509FB">
              <w:rPr>
                <w:b/>
                <w:sz w:val="20"/>
                <w:szCs w:val="20"/>
              </w:rPr>
              <w:t>Задача 3.1</w:t>
            </w:r>
            <w:r w:rsidRPr="00182AC6">
              <w:rPr>
                <w:sz w:val="20"/>
                <w:szCs w:val="20"/>
              </w:rPr>
              <w:t xml:space="preserve"> </w:t>
            </w:r>
            <w:r w:rsidRPr="00733EB6">
              <w:rPr>
                <w:sz w:val="20"/>
                <w:szCs w:val="20"/>
              </w:rPr>
              <w:t>Создание системы информационного обеспечения туризма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jc w:val="center"/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Актуализирована информация раздела «Туризм» на </w:t>
            </w:r>
            <w:r w:rsidRPr="00733EB6">
              <w:rPr>
                <w:sz w:val="20"/>
                <w:szCs w:val="20"/>
              </w:rPr>
              <w:t>официальном портале администрации МОГО «Ухта»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>Количество публикаций в разделе «Туризм» на официальном портале администрации МОГО «Ухта»</w:t>
            </w:r>
          </w:p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>Изготовление, приобретение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Определены места установки средств  ориентирующей информации, разработаны  макеты указателей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</w:t>
            </w:r>
          </w:p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 xml:space="preserve">Создание </w:t>
            </w:r>
            <w:proofErr w:type="gramStart"/>
            <w:r w:rsidRPr="00182AC6">
              <w:rPr>
                <w:rFonts w:eastAsia="Calibri"/>
                <w:sz w:val="20"/>
                <w:szCs w:val="20"/>
                <w:lang w:eastAsia="en-US"/>
              </w:rPr>
              <w:t>визит-центра</w:t>
            </w:r>
            <w:proofErr w:type="gramEnd"/>
            <w:r w:rsidRPr="00182AC6">
              <w:rPr>
                <w:rFonts w:eastAsia="Calibri"/>
                <w:sz w:val="20"/>
                <w:szCs w:val="20"/>
                <w:lang w:eastAsia="en-US"/>
              </w:rPr>
              <w:t xml:space="preserve"> с функцией информационного туристического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Реализована  концепция создания </w:t>
            </w:r>
            <w:proofErr w:type="gramStart"/>
            <w:r w:rsidRPr="00182AC6">
              <w:rPr>
                <w:sz w:val="20"/>
                <w:szCs w:val="20"/>
              </w:rPr>
              <w:t>Визит-центра</w:t>
            </w:r>
            <w:proofErr w:type="gram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 xml:space="preserve">Наличие </w:t>
            </w:r>
            <w:proofErr w:type="gramStart"/>
            <w:r w:rsidRPr="00182AC6">
              <w:rPr>
                <w:rFonts w:eastAsia="Calibri"/>
                <w:sz w:val="20"/>
                <w:szCs w:val="20"/>
                <w:lang w:eastAsia="en-US"/>
              </w:rPr>
              <w:t>визит-центра</w:t>
            </w:r>
            <w:proofErr w:type="gramEnd"/>
          </w:p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82AC6">
              <w:rPr>
                <w:rFonts w:eastAsia="Calibri"/>
                <w:sz w:val="20"/>
                <w:szCs w:val="20"/>
                <w:lang w:eastAsia="en-US"/>
              </w:rPr>
              <w:t>Издание, приобретение, выпуск полиграфической, печатной и сувенирной продукции, размещение рекламно-информационных материалов о туристском потенциале территории МОГО «Ухта» (буклеты, брошюры, путеводители, календари, каталоги, листовки, блокноты, конверты, открытки, упаковка)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Подготовлена  информация для размещения в брошюре «Паспорт туриста»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>Количество изданной, приобретенной, выпущенной полиграфической, печатной и сувенирной продукции, размещенных рекламно-информационных материалов о туристском потенциале территории МОГО «Ухта»</w:t>
            </w:r>
          </w:p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1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F5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509FB">
              <w:rPr>
                <w:b/>
                <w:sz w:val="20"/>
                <w:szCs w:val="20"/>
              </w:rPr>
              <w:t>Задача 3.2.</w:t>
            </w:r>
            <w:r w:rsidRPr="00733EB6">
              <w:rPr>
                <w:sz w:val="20"/>
                <w:szCs w:val="20"/>
              </w:rPr>
              <w:t xml:space="preserve"> Формирование инфраструктуры туризма на территории муниципального образования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 xml:space="preserve">Содействие в формировании кластера делового туризма «Ухта» и туристических продуктов в составе </w:t>
            </w:r>
            <w:r w:rsidRPr="00182AC6">
              <w:rPr>
                <w:rFonts w:eastAsia="Calibri"/>
                <w:sz w:val="20"/>
                <w:szCs w:val="20"/>
                <w:lang w:eastAsia="en-US"/>
              </w:rPr>
              <w:lastRenderedPageBreak/>
              <w:t>кластера «Таежное кольцо»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733EB6" w:rsidRDefault="00182AC6" w:rsidP="00733E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3EB6">
              <w:rPr>
                <w:sz w:val="20"/>
                <w:szCs w:val="20"/>
              </w:rPr>
              <w:t xml:space="preserve">Разработка плана по формированию кластера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 xml:space="preserve">Количество коллективных средств размещения (гостиницы, аналогичные средства размещения и </w:t>
            </w:r>
            <w:r w:rsidRPr="00182AC6">
              <w:rPr>
                <w:rFonts w:eastAsia="Calibri"/>
                <w:sz w:val="20"/>
                <w:szCs w:val="20"/>
                <w:lang w:eastAsia="en-US"/>
              </w:rPr>
              <w:lastRenderedPageBreak/>
              <w:t>специализированные средства размещения)</w:t>
            </w:r>
          </w:p>
        </w:tc>
      </w:tr>
      <w:tr w:rsidR="00182AC6" w:rsidRPr="00182AC6" w:rsidTr="00182AC6">
        <w:trPr>
          <w:trHeight w:val="1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>Содействие развитию кадрового потенциала в сфере туризма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Проведено обучение в сфере туризма не менее двух специалистов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82AC6">
              <w:rPr>
                <w:rFonts w:eastAsia="Calibri"/>
                <w:sz w:val="20"/>
                <w:szCs w:val="20"/>
                <w:lang w:eastAsia="en-US"/>
              </w:rPr>
              <w:t>Количество человек, прошедших обучение, переподготовку или повышение квалификации в сфере туризма</w:t>
            </w:r>
          </w:p>
        </w:tc>
      </w:tr>
    </w:tbl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tabs>
          <w:tab w:val="left" w:pos="13464"/>
        </w:tabs>
        <w:ind w:right="-11"/>
        <w:rPr>
          <w:color w:val="000000"/>
          <w:sz w:val="28"/>
          <w:szCs w:val="28"/>
        </w:rPr>
      </w:pPr>
    </w:p>
    <w:p w:rsidR="00182AC6" w:rsidRPr="00182AC6" w:rsidRDefault="00182AC6" w:rsidP="00182AC6">
      <w:pPr>
        <w:ind w:right="-11" w:firstLine="720"/>
        <w:jc w:val="right"/>
        <w:rPr>
          <w:color w:val="000000"/>
          <w:sz w:val="28"/>
          <w:szCs w:val="28"/>
        </w:rPr>
      </w:pPr>
      <w:r w:rsidRPr="00182AC6">
        <w:rPr>
          <w:color w:val="000000"/>
          <w:sz w:val="28"/>
          <w:szCs w:val="28"/>
        </w:rPr>
        <w:t>Таблица 1.2</w:t>
      </w:r>
    </w:p>
    <w:p w:rsidR="00182AC6" w:rsidRPr="00182AC6" w:rsidRDefault="00182AC6" w:rsidP="00182AC6">
      <w:pPr>
        <w:ind w:right="-11" w:firstLine="720"/>
        <w:jc w:val="right"/>
        <w:rPr>
          <w:color w:val="000000"/>
          <w:sz w:val="28"/>
          <w:szCs w:val="28"/>
        </w:rPr>
      </w:pPr>
    </w:p>
    <w:p w:rsidR="00182AC6" w:rsidRPr="00182AC6" w:rsidRDefault="00182AC6" w:rsidP="00182AC6">
      <w:pPr>
        <w:ind w:right="-11" w:firstLine="720"/>
        <w:jc w:val="center"/>
        <w:rPr>
          <w:b/>
          <w:color w:val="000000"/>
          <w:sz w:val="28"/>
          <w:szCs w:val="28"/>
        </w:rPr>
      </w:pPr>
      <w:r w:rsidRPr="00182AC6">
        <w:rPr>
          <w:b/>
          <w:color w:val="000000"/>
          <w:sz w:val="28"/>
          <w:szCs w:val="28"/>
        </w:rPr>
        <w:t>Перечень и сведения о целевых индикаторах и показателях</w:t>
      </w: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2AC6">
        <w:rPr>
          <w:b/>
          <w:color w:val="000000"/>
          <w:sz w:val="28"/>
          <w:szCs w:val="28"/>
        </w:rPr>
        <w:t>муниципальной программы МОГО «Ухта»</w:t>
      </w:r>
      <w:r w:rsidRPr="00182AC6">
        <w:rPr>
          <w:b/>
          <w:sz w:val="28"/>
          <w:szCs w:val="28"/>
        </w:rPr>
        <w:t xml:space="preserve"> «Развитие экономики»</w:t>
      </w:r>
    </w:p>
    <w:p w:rsidR="00182AC6" w:rsidRPr="00182AC6" w:rsidRDefault="00182AC6" w:rsidP="00182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20" w:type="dxa"/>
        <w:jc w:val="center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5202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09"/>
      </w:tblGrid>
      <w:tr w:rsidR="00182AC6" w:rsidRPr="00182AC6" w:rsidTr="00182AC6">
        <w:trPr>
          <w:trHeight w:val="503"/>
          <w:tblHeader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№ </w:t>
            </w:r>
            <w:proofErr w:type="gramStart"/>
            <w:r w:rsidRPr="00182AC6">
              <w:rPr>
                <w:sz w:val="20"/>
                <w:szCs w:val="20"/>
              </w:rPr>
              <w:t>п</w:t>
            </w:r>
            <w:proofErr w:type="gramEnd"/>
            <w:r w:rsidRPr="00182AC6">
              <w:rPr>
                <w:sz w:val="20"/>
                <w:szCs w:val="20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Наименование </w:t>
            </w:r>
          </w:p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ind w:right="276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Значения индикатора (показателя)</w:t>
            </w:r>
          </w:p>
        </w:tc>
      </w:tr>
      <w:tr w:rsidR="00182AC6" w:rsidRPr="00182AC6" w:rsidTr="00182AC6">
        <w:trPr>
          <w:trHeight w:val="692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</w:tr>
      <w:tr w:rsidR="00182AC6" w:rsidRPr="00182AC6" w:rsidTr="00182AC6">
        <w:trPr>
          <w:trHeight w:val="261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ind w:firstLine="13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Муниципальная программа</w:t>
            </w:r>
            <w:r w:rsidRPr="00182AC6">
              <w:t xml:space="preserve"> </w:t>
            </w:r>
            <w:r w:rsidRPr="00182AC6">
              <w:rPr>
                <w:b/>
                <w:sz w:val="20"/>
                <w:szCs w:val="20"/>
              </w:rPr>
              <w:t>«Развитие экономики»</w:t>
            </w:r>
          </w:p>
        </w:tc>
      </w:tr>
      <w:tr w:rsidR="00182AC6" w:rsidRPr="00182AC6" w:rsidTr="00182AC6">
        <w:trPr>
          <w:trHeight w:val="28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Оборот малых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i/>
                <w:sz w:val="19"/>
                <w:szCs w:val="19"/>
              </w:rPr>
            </w:pPr>
            <w:r w:rsidRPr="00182AC6">
              <w:rPr>
                <w:sz w:val="18"/>
                <w:szCs w:val="18"/>
              </w:rPr>
              <w:t>Млн. руб. в ценах соотв.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10 270,00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10 583,80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10 620,0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10 747,4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</w:tr>
      <w:tr w:rsidR="00182AC6" w:rsidRPr="00182AC6" w:rsidTr="00182AC6">
        <w:trPr>
          <w:trHeight w:val="28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Объем инвестиций в основной капитал за счет всех источников финансирования</w:t>
            </w:r>
          </w:p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38 461,2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38 499,7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38 538,2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38 532,2</w:t>
            </w:r>
          </w:p>
        </w:tc>
      </w:tr>
      <w:tr w:rsidR="00182AC6" w:rsidRPr="00182AC6" w:rsidTr="00182AC6">
        <w:trPr>
          <w:trHeight w:val="28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18"/>
                <w:szCs w:val="18"/>
                <w:lang w:eastAsia="en-US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182AC6">
              <w:rPr>
                <w:sz w:val="18"/>
                <w:szCs w:val="18"/>
                <w:lang w:eastAsia="en-US"/>
              </w:rPr>
              <w:t>микропредприятий</w:t>
            </w:r>
            <w:proofErr w:type="spellEnd"/>
            <w:r w:rsidRPr="00182AC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37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Подпрограмма 1  «Стратегическое планирование в МОГО «Ухта»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18"/>
                <w:szCs w:val="18"/>
              </w:rPr>
              <w:t>Задача 1.1</w:t>
            </w:r>
            <w:r w:rsidRPr="00182AC6">
              <w:rPr>
                <w:b/>
                <w:sz w:val="20"/>
                <w:szCs w:val="20"/>
              </w:rPr>
              <w:t xml:space="preserve"> </w:t>
            </w:r>
            <w:r w:rsidRPr="00182AC6">
              <w:rPr>
                <w:sz w:val="18"/>
                <w:szCs w:val="18"/>
              </w:rPr>
              <w:t>Совершенствование системы стратегического планирования в МОГО «Ухта»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 xml:space="preserve">Удельный вес расходов </w:t>
            </w:r>
          </w:p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бюджета МОГО «Ухта», представленных в виде муниципальных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 xml:space="preserve">Доля эффективно реализованных муниципальных программ в общем количестве муниципальных программ МОГО «Ухта»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100,00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 xml:space="preserve">Удельный вес актуализированных документов стратегического планирования в общем количестве документов стратегического планирования, подлежащих актуализации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b/>
                <w:sz w:val="18"/>
                <w:szCs w:val="18"/>
              </w:rPr>
              <w:t xml:space="preserve">Задача 1.2 </w:t>
            </w:r>
            <w:r w:rsidRPr="00182AC6">
              <w:rPr>
                <w:sz w:val="18"/>
                <w:szCs w:val="18"/>
              </w:rPr>
              <w:t>Повышение инвестиционной привлекательности МОГО «Ухта»</w:t>
            </w:r>
            <w:r w:rsidR="00F509FB">
              <w:rPr>
                <w:sz w:val="18"/>
                <w:szCs w:val="18"/>
              </w:rPr>
              <w:t xml:space="preserve"> (введена с 01.01.2018)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18"/>
                <w:szCs w:val="18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96 672,64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95 969,88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97 121,52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98 286,98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305 766,5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307 997,3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308 498,0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308 498,0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 xml:space="preserve">Подпрограмма 2  </w:t>
            </w:r>
            <w:r w:rsidRPr="00182AC6">
              <w:rPr>
                <w:b/>
                <w:sz w:val="20"/>
                <w:szCs w:val="20"/>
                <w:lang w:eastAsia="en-US"/>
              </w:rPr>
              <w:t>«Малое и среднее предпринимательство в МОГО «Ухта»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b/>
                <w:sz w:val="18"/>
                <w:szCs w:val="18"/>
              </w:rPr>
              <w:lastRenderedPageBreak/>
              <w:t>Задача 2.1</w:t>
            </w:r>
            <w:r w:rsidRPr="00182AC6">
              <w:rPr>
                <w:sz w:val="18"/>
                <w:szCs w:val="18"/>
              </w:rPr>
              <w:t xml:space="preserve"> </w:t>
            </w:r>
            <w:r w:rsidRPr="00182AC6">
              <w:rPr>
                <w:sz w:val="18"/>
                <w:szCs w:val="18"/>
                <w:lang w:eastAsia="en-US"/>
              </w:rPr>
              <w:t>Формирование благоприятной среды для развития малого и среднего предпринимательства в МОГО «Ухта»</w:t>
            </w:r>
          </w:p>
        </w:tc>
      </w:tr>
      <w:tr w:rsidR="00182AC6" w:rsidRPr="00182AC6" w:rsidTr="00182AC6">
        <w:trPr>
          <w:trHeight w:hRule="exact" w:val="7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8</w:t>
            </w:r>
          </w:p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18"/>
                <w:szCs w:val="18"/>
                <w:lang w:eastAsia="en-US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5</w:t>
            </w:r>
          </w:p>
        </w:tc>
      </w:tr>
      <w:tr w:rsidR="00182AC6" w:rsidRPr="00182AC6" w:rsidTr="00182AC6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  <w:lang w:eastAsia="en-US"/>
              </w:rPr>
              <w:t>Количество малых и средних предприятий, получивших имущественную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9</w:t>
            </w:r>
          </w:p>
        </w:tc>
      </w:tr>
      <w:tr w:rsidR="00182AC6" w:rsidRPr="00182AC6" w:rsidTr="00182AC6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 xml:space="preserve">Доля прибыльных сельскохозяйственных </w:t>
            </w:r>
            <w:proofErr w:type="gramStart"/>
            <w:r w:rsidRPr="00182AC6">
              <w:rPr>
                <w:sz w:val="18"/>
                <w:szCs w:val="18"/>
              </w:rPr>
              <w:t>организаций</w:t>
            </w:r>
            <w:proofErr w:type="gramEnd"/>
            <w:r w:rsidRPr="00182AC6">
              <w:rPr>
                <w:sz w:val="18"/>
                <w:szCs w:val="18"/>
              </w:rPr>
              <w:t xml:space="preserve"> в общем их числе</w:t>
            </w:r>
          </w:p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100,00</w:t>
            </w:r>
          </w:p>
        </w:tc>
      </w:tr>
      <w:tr w:rsidR="00182AC6" w:rsidRPr="00182AC6" w:rsidTr="00182AC6">
        <w:trPr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18"/>
                <w:szCs w:val="1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301,83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</w:tr>
      <w:tr w:rsidR="00182AC6" w:rsidRPr="00182AC6" w:rsidTr="00182AC6">
        <w:trPr>
          <w:trHeight w:hRule="exact" w:val="85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18"/>
                <w:szCs w:val="18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(без ИП)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b/>
                <w:sz w:val="18"/>
                <w:szCs w:val="18"/>
              </w:rPr>
              <w:t>Задача 2.2</w:t>
            </w:r>
            <w:r w:rsidRPr="00182AC6">
              <w:rPr>
                <w:sz w:val="18"/>
                <w:szCs w:val="18"/>
              </w:rPr>
              <w:t xml:space="preserve"> </w:t>
            </w:r>
            <w:r w:rsidRPr="00182AC6">
              <w:rPr>
                <w:sz w:val="18"/>
                <w:szCs w:val="18"/>
                <w:lang w:eastAsia="en-US"/>
              </w:rPr>
              <w:t>Информационная поддержка субъектов малого и среднего предпринимательства</w:t>
            </w:r>
            <w:r w:rsidR="00F509FB">
              <w:rPr>
                <w:sz w:val="18"/>
                <w:szCs w:val="18"/>
                <w:lang w:eastAsia="en-US"/>
              </w:rPr>
              <w:t xml:space="preserve"> (введена с 01.01.2018)</w:t>
            </w:r>
          </w:p>
        </w:tc>
      </w:tr>
      <w:tr w:rsidR="00182AC6" w:rsidRPr="00182AC6" w:rsidTr="00182AC6">
        <w:trPr>
          <w:trHeight w:hRule="exact" w:val="69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18"/>
                <w:szCs w:val="18"/>
                <w:lang w:eastAsia="en-US"/>
              </w:rPr>
              <w:t>Количество материалов, размещенных на официальном портале администрации МОГО «Ухта»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15</w:t>
            </w:r>
          </w:p>
        </w:tc>
      </w:tr>
      <w:tr w:rsidR="00182AC6" w:rsidRPr="00182AC6" w:rsidTr="00182AC6">
        <w:trPr>
          <w:trHeight w:hRule="exact" w:val="4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18"/>
                <w:szCs w:val="18"/>
                <w:lang w:eastAsia="en-US"/>
              </w:rPr>
              <w:t>Количество рассылок в адрес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300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b/>
                <w:sz w:val="20"/>
                <w:szCs w:val="20"/>
              </w:rPr>
              <w:t xml:space="preserve">Подпрограмма 3  </w:t>
            </w:r>
            <w:r w:rsidRPr="00182AC6">
              <w:rPr>
                <w:b/>
                <w:sz w:val="20"/>
                <w:szCs w:val="20"/>
                <w:lang w:eastAsia="en-US"/>
              </w:rPr>
              <w:t>«</w:t>
            </w:r>
            <w:r w:rsidRPr="00182AC6">
              <w:rPr>
                <w:rFonts w:eastAsia="Calibri"/>
                <w:b/>
                <w:sz w:val="20"/>
                <w:szCs w:val="20"/>
                <w:lang w:eastAsia="en-US"/>
              </w:rPr>
              <w:t>Внутренний и въездной туризм в МОГО «Ухта</w:t>
            </w:r>
            <w:r w:rsidRPr="00182AC6">
              <w:rPr>
                <w:b/>
                <w:sz w:val="20"/>
                <w:szCs w:val="20"/>
                <w:lang w:eastAsia="en-US"/>
              </w:rPr>
              <w:t xml:space="preserve">» </w:t>
            </w:r>
            <w:r w:rsidRPr="00182AC6">
              <w:rPr>
                <w:b/>
                <w:sz w:val="20"/>
                <w:szCs w:val="20"/>
              </w:rPr>
              <w:t>(исключена с 01.01.2018)</w:t>
            </w:r>
          </w:p>
        </w:tc>
      </w:tr>
      <w:tr w:rsidR="00182AC6" w:rsidRPr="00182AC6" w:rsidTr="00182AC6">
        <w:trPr>
          <w:trHeight w:val="284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rFonts w:eastAsia="Calibri"/>
                <w:b/>
                <w:sz w:val="18"/>
                <w:szCs w:val="18"/>
                <w:lang w:eastAsia="en-US"/>
              </w:rPr>
              <w:t>Задача 3.1</w:t>
            </w:r>
            <w:r w:rsidRPr="00182AC6">
              <w:rPr>
                <w:rFonts w:eastAsia="Calibri"/>
                <w:sz w:val="18"/>
                <w:szCs w:val="18"/>
                <w:lang w:eastAsia="en-US"/>
              </w:rPr>
              <w:t xml:space="preserve"> Создание системы информационного обеспечения туризма</w:t>
            </w:r>
          </w:p>
        </w:tc>
      </w:tr>
      <w:tr w:rsidR="00182AC6" w:rsidRPr="00182AC6" w:rsidTr="00182AC6">
        <w:trPr>
          <w:trHeight w:hRule="exact" w:val="5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2AC6">
              <w:rPr>
                <w:rFonts w:eastAsia="Calibri"/>
                <w:sz w:val="18"/>
                <w:szCs w:val="18"/>
                <w:lang w:eastAsia="en-US"/>
              </w:rPr>
              <w:t>Количество публикаций в разделе «Туризм» на официальном портале администрации МОГО «Ухта»</w:t>
            </w: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</w:tr>
      <w:tr w:rsidR="00182AC6" w:rsidRPr="00182AC6" w:rsidTr="00182AC6">
        <w:trPr>
          <w:trHeight w:hRule="exact" w:val="114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2AC6">
              <w:rPr>
                <w:rFonts w:eastAsia="Calibri"/>
                <w:sz w:val="18"/>
                <w:szCs w:val="18"/>
                <w:lang w:eastAsia="en-US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</w:t>
            </w:r>
          </w:p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</w:tr>
      <w:tr w:rsidR="00182AC6" w:rsidRPr="00182AC6" w:rsidTr="00182AC6">
        <w:trPr>
          <w:trHeight w:hRule="exact" w:val="28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2AC6">
              <w:rPr>
                <w:rFonts w:eastAsia="Calibri"/>
                <w:sz w:val="18"/>
                <w:szCs w:val="18"/>
                <w:lang w:eastAsia="en-US"/>
              </w:rPr>
              <w:t xml:space="preserve">Наличие </w:t>
            </w:r>
            <w:proofErr w:type="gramStart"/>
            <w:r w:rsidRPr="00182AC6">
              <w:rPr>
                <w:rFonts w:eastAsia="Calibri"/>
                <w:sz w:val="18"/>
                <w:szCs w:val="18"/>
                <w:lang w:eastAsia="en-US"/>
              </w:rPr>
              <w:t>визит-центра</w:t>
            </w:r>
            <w:proofErr w:type="gramEnd"/>
          </w:p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</w:tr>
      <w:tr w:rsidR="00182AC6" w:rsidRPr="00182AC6" w:rsidTr="00182AC6">
        <w:trPr>
          <w:trHeight w:hRule="exact" w:val="98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2AC6">
              <w:rPr>
                <w:rFonts w:eastAsia="Calibri"/>
                <w:sz w:val="18"/>
                <w:szCs w:val="18"/>
                <w:lang w:eastAsia="en-US"/>
              </w:rPr>
              <w:t>Количество изданной, приобретенной, выпущенной полиграфической, печатной и сувенирной продукции, размещенных рекламно-информационных материалов о туристском потенциале территории МОГО «Ухта»</w:t>
            </w: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-</w:t>
            </w:r>
          </w:p>
        </w:tc>
      </w:tr>
      <w:tr w:rsidR="00182AC6" w:rsidRPr="00182AC6" w:rsidTr="00182AC6">
        <w:trPr>
          <w:trHeight w:val="640"/>
          <w:jc w:val="center"/>
        </w:trPr>
        <w:tc>
          <w:tcPr>
            <w:tcW w:w="15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rFonts w:eastAsia="Calibri"/>
                <w:b/>
                <w:sz w:val="18"/>
                <w:szCs w:val="18"/>
                <w:lang w:eastAsia="en-US"/>
              </w:rPr>
              <w:t>Задача 3.2</w:t>
            </w:r>
            <w:r w:rsidRPr="00182AC6">
              <w:rPr>
                <w:rFonts w:eastAsia="Calibri"/>
                <w:sz w:val="18"/>
                <w:szCs w:val="18"/>
                <w:lang w:eastAsia="en-US"/>
              </w:rPr>
              <w:t xml:space="preserve"> Формирование инфраструктуры туризма на территории муниципального образования</w:t>
            </w:r>
          </w:p>
        </w:tc>
      </w:tr>
      <w:tr w:rsidR="00182AC6" w:rsidRPr="00182AC6" w:rsidTr="00182AC6">
        <w:trPr>
          <w:trHeight w:hRule="exact" w:val="70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19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2AC6">
              <w:rPr>
                <w:rFonts w:eastAsia="Calibri"/>
                <w:sz w:val="18"/>
                <w:szCs w:val="18"/>
                <w:lang w:eastAsia="en-US"/>
              </w:rPr>
              <w:t>Количество коллективных средств размещения (гостиницы, аналогичные средства размещения и специализированные средства размещения)</w:t>
            </w:r>
          </w:p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182AC6">
        <w:trPr>
          <w:trHeight w:hRule="exact" w:val="69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20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182AC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2AC6">
              <w:rPr>
                <w:rFonts w:eastAsia="Calibri"/>
                <w:sz w:val="18"/>
                <w:szCs w:val="18"/>
                <w:lang w:eastAsia="en-US"/>
              </w:rPr>
              <w:t>Количество человек, прошедших обучение, переподготовку или повышение квалификации в сфере туризма</w:t>
            </w:r>
          </w:p>
          <w:p w:rsidR="00182AC6" w:rsidRPr="00182AC6" w:rsidRDefault="00182AC6" w:rsidP="00182A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2AC6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182A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</w:tbl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  <w:sectPr w:rsidR="00182AC6" w:rsidRPr="00182AC6">
          <w:pgSz w:w="16837" w:h="11905" w:orient="landscape"/>
          <w:pgMar w:top="993" w:right="567" w:bottom="851" w:left="567" w:header="0" w:footer="6" w:gutter="0"/>
          <w:cols w:space="720"/>
        </w:sect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182AC6">
        <w:rPr>
          <w:sz w:val="28"/>
          <w:szCs w:val="28"/>
        </w:rPr>
        <w:t>Таблица 2</w:t>
      </w:r>
    </w:p>
    <w:p w:rsidR="00182AC6" w:rsidRPr="00182AC6" w:rsidRDefault="00182AC6" w:rsidP="00182AC6">
      <w:pPr>
        <w:widowControl w:val="0"/>
        <w:autoSpaceDE w:val="0"/>
        <w:autoSpaceDN w:val="0"/>
        <w:rPr>
          <w:sz w:val="20"/>
          <w:szCs w:val="20"/>
        </w:rPr>
      </w:pPr>
    </w:p>
    <w:p w:rsidR="00182AC6" w:rsidRPr="00182AC6" w:rsidRDefault="00182AC6" w:rsidP="00182AC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632"/>
      <w:bookmarkEnd w:id="1"/>
      <w:r w:rsidRPr="00182AC6">
        <w:rPr>
          <w:b/>
          <w:sz w:val="28"/>
          <w:szCs w:val="28"/>
        </w:rPr>
        <w:t>Сведения об основных мерах правового регулирования в сфере реализации</w:t>
      </w:r>
    </w:p>
    <w:p w:rsidR="00182AC6" w:rsidRPr="00182AC6" w:rsidRDefault="00182AC6" w:rsidP="00182AC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2AC6">
        <w:rPr>
          <w:b/>
          <w:sz w:val="28"/>
          <w:szCs w:val="28"/>
        </w:rPr>
        <w:t>муниципальной программы МОГО «Ухта» «Развитие экономики»</w:t>
      </w:r>
    </w:p>
    <w:p w:rsidR="00182AC6" w:rsidRPr="00182AC6" w:rsidRDefault="00182AC6" w:rsidP="00182AC6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1701"/>
        <w:gridCol w:w="4394"/>
        <w:gridCol w:w="1559"/>
        <w:gridCol w:w="2126"/>
      </w:tblGrid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Вид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Основные положения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182AC6" w:rsidRPr="00182AC6" w:rsidTr="00182AC6">
        <w:trPr>
          <w:trHeight w:val="2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</w:t>
            </w:r>
          </w:p>
        </w:tc>
      </w:tr>
      <w:tr w:rsidR="00182AC6" w:rsidRPr="00182AC6" w:rsidTr="00182AC6"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E73AF1" w:rsidP="00182AC6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hyperlink r:id="rId12" w:history="1">
              <w:r w:rsidR="00182AC6" w:rsidRPr="00182AC6">
                <w:rPr>
                  <w:rFonts w:eastAsia="Arial Unicode MS" w:cs="Arial Unicode MS"/>
                  <w:color w:val="0066CC"/>
                  <w:sz w:val="20"/>
                  <w:u w:val="single"/>
                </w:rPr>
                <w:t>Подпрограмма 1</w:t>
              </w:r>
            </w:hyperlink>
            <w:r w:rsidR="00182AC6" w:rsidRPr="00182AC6">
              <w:rPr>
                <w:sz w:val="20"/>
                <w:szCs w:val="20"/>
              </w:rPr>
              <w:t xml:space="preserve"> «Стратегическое планирование в МОГО «Ухта»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Решение Совета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Внесение изменений в </w:t>
            </w:r>
            <w:hyperlink r:id="rId13" w:history="1">
              <w:r w:rsidRPr="00182AC6">
                <w:rPr>
                  <w:rFonts w:eastAsia="Arial Unicode MS" w:cs="Arial Unicode MS"/>
                  <w:color w:val="0066CC"/>
                  <w:sz w:val="20"/>
                  <w:u w:val="single"/>
                </w:rPr>
                <w:t>Концепцию</w:t>
              </w:r>
            </w:hyperlink>
            <w:r w:rsidRPr="00182AC6">
              <w:rPr>
                <w:sz w:val="20"/>
                <w:szCs w:val="20"/>
              </w:rPr>
              <w:t xml:space="preserve"> социально-экономического развития муниципального образования городского округа «Ухта» на период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Решение Совета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Внесение изменений в </w:t>
            </w:r>
            <w:hyperlink r:id="rId14" w:history="1">
              <w:r w:rsidRPr="00182AC6">
                <w:rPr>
                  <w:rFonts w:eastAsia="Arial Unicode MS" w:cs="Arial Unicode MS"/>
                  <w:color w:val="0066CC"/>
                  <w:sz w:val="20"/>
                  <w:u w:val="single"/>
                </w:rPr>
                <w:t>Программу</w:t>
              </w:r>
            </w:hyperlink>
            <w:r w:rsidRPr="00182AC6">
              <w:rPr>
                <w:sz w:val="20"/>
                <w:szCs w:val="20"/>
              </w:rPr>
              <w:t xml:space="preserve"> комплексного социально-экономического развития муниципального образования городского округа «Ухта» на 2011 - 2015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Решение Совета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Внесение изменений в </w:t>
            </w:r>
            <w:hyperlink r:id="rId15" w:history="1">
              <w:r w:rsidRPr="00182AC6">
                <w:rPr>
                  <w:rFonts w:eastAsia="Arial Unicode MS" w:cs="Arial Unicode MS"/>
                  <w:color w:val="0066CC"/>
                  <w:sz w:val="20"/>
                  <w:u w:val="single"/>
                </w:rPr>
                <w:t>Стратегию</w:t>
              </w:r>
            </w:hyperlink>
            <w:r w:rsidRPr="00182AC6">
              <w:rPr>
                <w:sz w:val="20"/>
                <w:szCs w:val="20"/>
              </w:rPr>
              <w:t xml:space="preserve"> социально-экономического развития муниципального образования городского округа «Ухта» на период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2015 - 2020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Порядок разработки прогноза социально-экономического развития муниципального образования городского округа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2014 - 2015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Внесение изменений в План мероприятий по реализации </w:t>
            </w:r>
            <w:hyperlink r:id="rId16" w:history="1">
              <w:r w:rsidRPr="00182AC6">
                <w:rPr>
                  <w:rFonts w:eastAsia="Arial Unicode MS" w:cs="Arial Unicode MS"/>
                  <w:color w:val="0066CC"/>
                  <w:sz w:val="20"/>
                  <w:u w:val="single"/>
                </w:rPr>
                <w:t>Программы</w:t>
              </w:r>
            </w:hyperlink>
            <w:r w:rsidRPr="00182AC6">
              <w:rPr>
                <w:sz w:val="20"/>
                <w:szCs w:val="20"/>
              </w:rPr>
              <w:t xml:space="preserve"> комплексного социально-экономического развития муниципального образования городского округа «Ухта» на 2011 - 2015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Порядок разработки, реализации и оценки эффективности муниципальных программ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2014 - 2016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Порядок разработки, корректировки, мониторинга, контроля  реализации и оценки эффективности муниципальных программ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2016 - 2021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Методические указания по разработке и реализации муниципальных программ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2014 - 2021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 одобрении прогноза социально-экономического развития муниципального образования городского округа «Ухта»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2014 - 2021 (ежегодно)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Постановление </w:t>
            </w:r>
            <w:r w:rsidRPr="00182AC6">
              <w:rPr>
                <w:sz w:val="20"/>
                <w:szCs w:val="20"/>
              </w:rPr>
              <w:lastRenderedPageBreak/>
              <w:t>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 xml:space="preserve">Внесение изменений в муниципальную </w:t>
            </w:r>
            <w:r w:rsidRPr="00182AC6">
              <w:rPr>
                <w:sz w:val="20"/>
                <w:szCs w:val="20"/>
              </w:rPr>
              <w:lastRenderedPageBreak/>
              <w:t>программу МОГО «Ухта» «Развитие экономики на 2014 - 2020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2014 - 2018 (по мере </w:t>
            </w:r>
            <w:r w:rsidRPr="00182AC6">
              <w:rPr>
                <w:sz w:val="20"/>
                <w:szCs w:val="20"/>
              </w:rPr>
              <w:lastRenderedPageBreak/>
              <w:t>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муниципальную программу МОГО «Ухта» «Развитие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2019 - 2021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Распоряжение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Комплексный план действий по реализации муниципальной программы МОГО «Ухта» «Развитие экономики на 2014 - 2020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2014 - 2018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Распоряжение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Комплексный план действий по реализации муниципальной программы МОГО «Ухта» «Развитие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2019 - 2021 (по мере необходимости)</w:t>
            </w:r>
          </w:p>
        </w:tc>
      </w:tr>
      <w:tr w:rsidR="00182AC6" w:rsidRPr="00182AC6" w:rsidTr="00182AC6"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E73AF1" w:rsidP="00182AC6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hyperlink r:id="rId17" w:history="1">
              <w:r w:rsidR="00182AC6" w:rsidRPr="00182AC6">
                <w:rPr>
                  <w:rFonts w:eastAsia="Arial Unicode MS" w:cs="Arial Unicode MS"/>
                  <w:color w:val="0066CC"/>
                  <w:sz w:val="20"/>
                  <w:u w:val="single"/>
                </w:rPr>
                <w:t>Подпрограмма 2</w:t>
              </w:r>
            </w:hyperlink>
            <w:r w:rsidR="00182AC6" w:rsidRPr="00182AC6">
              <w:rPr>
                <w:sz w:val="20"/>
                <w:szCs w:val="20"/>
              </w:rPr>
              <w:t xml:space="preserve"> «Малое и среднее предпринимательство в МОГО «Ухта»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182AC6">
              <w:rPr>
                <w:sz w:val="20"/>
                <w:szCs w:val="20"/>
              </w:rPr>
              <w:t>порядка субсидирования части расходов субъектов малого</w:t>
            </w:r>
            <w:proofErr w:type="gramEnd"/>
            <w:r w:rsidRPr="00182AC6">
              <w:rPr>
                <w:sz w:val="20"/>
                <w:szCs w:val="20"/>
              </w:rPr>
              <w:t xml:space="preserve"> и среднего предпринимательства, связанных с началом предпринимательской деятельности (гранты)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порядок субсидирования части расходов субъектов малого и среднего предпринимательства, связанных с началом предпринимательской деятельности (гранты)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2017 - 2021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постановление администрации МОГО «Ухта» о Координационном совете по малому и среднему предпринимательству при руководителе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2014 - 2018 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 организации ярмарок выходного дня на территории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2014 - 2021 (ежегодно)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 утверждении порядка предоставления субсидии из бюджета МОГО «Ухта» субъектам малого и среднего предпринимательства в целях возмещения затрат на реализацию малых проектов в сфере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2015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 утверждении порядка субсидирования части затрат на уплату процентов по 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</w:tr>
      <w:tr w:rsidR="00182AC6" w:rsidRPr="00182AC6" w:rsidTr="00182AC6">
        <w:trPr>
          <w:trHeight w:val="13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Постановление администрации МОГО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Внесение изменений в порядок субсидирования части затрат на уплату процентов по кредитам, привлеченным субъектами малого и среднего предпринимательства </w:t>
            </w:r>
            <w:proofErr w:type="gramStart"/>
            <w:r w:rsidRPr="00182AC6">
              <w:rPr>
                <w:sz w:val="20"/>
                <w:szCs w:val="20"/>
              </w:rPr>
              <w:t>в</w:t>
            </w:r>
            <w:proofErr w:type="gramEnd"/>
            <w:r w:rsidRPr="00182AC6">
              <w:rPr>
                <w:sz w:val="20"/>
                <w:szCs w:val="20"/>
              </w:rPr>
              <w:t xml:space="preserve"> кредитных </w:t>
            </w:r>
          </w:p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182AC6">
              <w:rPr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2017 - 2021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Об утверждении порядка субсидирования субъектам малого и среднего предпринимательства части затрат на уплату лизинговых платежей по договорам финансовой </w:t>
            </w:r>
            <w:r w:rsidRPr="00182AC6">
              <w:rPr>
                <w:sz w:val="20"/>
                <w:szCs w:val="20"/>
              </w:rPr>
              <w:lastRenderedPageBreak/>
              <w:t>аренды (лизинга)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порядок субсидирования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2017 - 2021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 утверждении порядка субсидирования из бюджета МОГО «Ухта» части расходов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порядок субсидирования из бюджета МОГО «Ухта» части расходов субъектам малого и среднего предпринимательства на приобретение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2017 - 2021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 утверждении порядка предоставления субсидий на реализацию малых проектов в сфере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182AC6">
              <w:rPr>
                <w:sz w:val="20"/>
                <w:szCs w:val="20"/>
              </w:rPr>
              <w:t>порядка субсидирования части расходов субъектов малого</w:t>
            </w:r>
            <w:proofErr w:type="gramEnd"/>
            <w:r w:rsidRPr="00182AC6">
              <w:rPr>
                <w:sz w:val="20"/>
                <w:szCs w:val="20"/>
              </w:rPr>
              <w:t xml:space="preserve"> и среднего предпринимательства, связанного с началом предпринимательской деятельности (гранты)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Внесение изменений в порядок субсидирования части расходов субъектов малого и среднего предпринимательства, связанного с началом предпринимательской деятельности (гранты)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2017 - 2021 (по мере необходимости)</w:t>
            </w:r>
          </w:p>
        </w:tc>
      </w:tr>
      <w:tr w:rsidR="00182AC6" w:rsidRPr="00182AC6" w:rsidTr="00182A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 утверждении порядка предоставления муниципальных преференций субъектам малого и среднего предпринимательства в виде предоставления на условиях долгосрочной аренды муниципального имущества, предназначенного для передачи во владение и (или) в пользование на возмездной и безвозмездной основе без проведения процедуры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</w:tc>
      </w:tr>
      <w:tr w:rsidR="00182AC6" w:rsidRPr="00182AC6" w:rsidTr="00182AC6">
        <w:trPr>
          <w:trHeight w:val="72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Постановление администрации МОГО «Ухта»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 создании  Координационного совета  по малому и среднему предпринимательству при руководителе администрации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182AC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2018-2021</w:t>
            </w:r>
          </w:p>
        </w:tc>
      </w:tr>
    </w:tbl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</w:pPr>
    </w:p>
    <w:p w:rsidR="00182AC6" w:rsidRPr="00182AC6" w:rsidRDefault="00182AC6" w:rsidP="00182AC6">
      <w:pPr>
        <w:rPr>
          <w:sz w:val="28"/>
          <w:szCs w:val="28"/>
        </w:rPr>
        <w:sectPr w:rsidR="00182AC6" w:rsidRPr="00182AC6">
          <w:pgSz w:w="11905" w:h="16837"/>
          <w:pgMar w:top="567" w:right="567" w:bottom="851" w:left="567" w:header="0" w:footer="6" w:gutter="0"/>
          <w:cols w:space="720"/>
        </w:sectPr>
      </w:pPr>
    </w:p>
    <w:p w:rsidR="00182AC6" w:rsidRPr="00182AC6" w:rsidRDefault="00182AC6" w:rsidP="00182AC6">
      <w:pPr>
        <w:ind w:left="108"/>
        <w:jc w:val="right"/>
        <w:rPr>
          <w:sz w:val="28"/>
          <w:szCs w:val="28"/>
        </w:rPr>
      </w:pPr>
      <w:r w:rsidRPr="00182AC6">
        <w:rPr>
          <w:sz w:val="28"/>
          <w:szCs w:val="28"/>
        </w:rPr>
        <w:lastRenderedPageBreak/>
        <w:t>Таблица 3</w:t>
      </w:r>
    </w:p>
    <w:p w:rsidR="00182AC6" w:rsidRPr="00182AC6" w:rsidRDefault="00182AC6" w:rsidP="00182AC6">
      <w:pPr>
        <w:ind w:left="108"/>
        <w:jc w:val="right"/>
        <w:rPr>
          <w:sz w:val="28"/>
          <w:szCs w:val="28"/>
        </w:rPr>
      </w:pPr>
    </w:p>
    <w:p w:rsidR="00182AC6" w:rsidRPr="00182AC6" w:rsidRDefault="00182AC6" w:rsidP="00182AC6">
      <w:pPr>
        <w:ind w:left="108"/>
        <w:jc w:val="center"/>
        <w:rPr>
          <w:b/>
          <w:sz w:val="28"/>
          <w:szCs w:val="28"/>
        </w:rPr>
      </w:pPr>
      <w:r w:rsidRPr="00182AC6">
        <w:rPr>
          <w:b/>
          <w:sz w:val="28"/>
          <w:szCs w:val="28"/>
        </w:rPr>
        <w:t xml:space="preserve">Ресурсное обеспечение и прогнозная (справочная) оценка  расходов средств на реализацию целей </w:t>
      </w:r>
    </w:p>
    <w:p w:rsidR="00182AC6" w:rsidRPr="00182AC6" w:rsidRDefault="00182AC6" w:rsidP="00182AC6">
      <w:pPr>
        <w:ind w:left="108"/>
        <w:jc w:val="center"/>
        <w:rPr>
          <w:b/>
          <w:sz w:val="28"/>
          <w:szCs w:val="28"/>
        </w:rPr>
      </w:pPr>
      <w:r w:rsidRPr="00182AC6">
        <w:rPr>
          <w:b/>
          <w:sz w:val="28"/>
          <w:szCs w:val="28"/>
        </w:rPr>
        <w:t>муниципальной программы МОГО «Ухта» «Развитие экономики» (2014-2015 гг.)</w:t>
      </w:r>
    </w:p>
    <w:p w:rsidR="00182AC6" w:rsidRPr="00182AC6" w:rsidRDefault="00182AC6" w:rsidP="00424A57">
      <w:pPr>
        <w:tabs>
          <w:tab w:val="left" w:pos="1843"/>
        </w:tabs>
        <w:ind w:left="108"/>
        <w:jc w:val="center"/>
        <w:rPr>
          <w:b/>
          <w:sz w:val="28"/>
          <w:szCs w:val="28"/>
        </w:rPr>
      </w:pP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4680"/>
        <w:gridCol w:w="1560"/>
        <w:gridCol w:w="4113"/>
        <w:gridCol w:w="1560"/>
        <w:gridCol w:w="1418"/>
        <w:gridCol w:w="1270"/>
      </w:tblGrid>
      <w:tr w:rsidR="00182AC6" w:rsidRPr="00182AC6" w:rsidTr="00C86FAD">
        <w:trPr>
          <w:trHeight w:val="51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ind w:right="-5175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Расходы (руб.)</w:t>
            </w:r>
          </w:p>
        </w:tc>
      </w:tr>
      <w:tr w:rsidR="00182AC6" w:rsidRPr="00182AC6" w:rsidTr="00C86FAD">
        <w:trPr>
          <w:trHeight w:val="51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2014</w:t>
            </w: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ВСЕГО</w:t>
            </w:r>
          </w:p>
        </w:tc>
      </w:tr>
      <w:tr w:rsidR="00182AC6" w:rsidRPr="00182AC6" w:rsidTr="00C86FAD">
        <w:trPr>
          <w:trHeight w:val="255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 xml:space="preserve">Муниципальная программа МОГО «Ухта»                                                      «Развитие экономики»                                                                    </w:t>
            </w: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1 824 300,00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 653 993,00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2 478 293,00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C86FAD" w:rsidP="00C86FAD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119 300,00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238 600,00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1 705 000,00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534 693,00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2 239 693,00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1 200 000,00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20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1 200 000,00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"УК"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624 300,00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653 993,00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1 278 293,00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119 300,00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238 600,00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505 000,00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534 693,00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1 039 693,00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КУМИ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8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33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04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Подпрограмма 1                                                                                             «Стратегическое планирование                                             в МОГО «Ухта»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93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72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153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</w:rPr>
              <w:t>Задача 1.1. Совершенствование системы стратегического, программно-целевого планирования в МОГО "Ухта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1.1.1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Участие в разработке и реализации документов стратегического планирования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Осуществление анализа и прогнозирования социально-экономического развития МОГО «Ухта»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Подпрограмма 2                                                                  «Малое и среднее предпринимательство                                                                                                   в МОГО «Ухта»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1 824 300,00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653 993,00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2 478 293,00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119 300,00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238 600,00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1 705 000,00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534 693,00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2 239 693,00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1 200 000,00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1 200 000,00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624 300,00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653 993,00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1 278 293,00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119 300,00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238 600,00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534 693,00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1 039 693,00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КУМИ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widowControl w:val="0"/>
              <w:tabs>
                <w:tab w:val="left" w:pos="1843"/>
              </w:tabs>
              <w:autoSpaceDE w:val="0"/>
              <w:autoSpaceDN w:val="0"/>
              <w:spacing w:line="276" w:lineRule="auto"/>
              <w:outlineLvl w:val="4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 xml:space="preserve">Задача 2.1. Формирование благоприятной среды для развития малого и среднего предпринимательства </w:t>
            </w:r>
            <w:r w:rsidRPr="00182AC6">
              <w:rPr>
                <w:rFonts w:eastAsia="Calibri"/>
                <w:b/>
                <w:sz w:val="20"/>
                <w:szCs w:val="22"/>
                <w:lang w:eastAsia="en-US"/>
              </w:rPr>
              <w:t>в МОГО «Ухта»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Организационная и информационная поддержка малого и среднего предпринимательства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2.1.2.              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1 200 000,00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1 200 000,00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2.1.3.              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Финансовая поддержка субъектов малого и среднего предпринимательства </w:t>
            </w:r>
            <w:r w:rsidRPr="00182AC6">
              <w:rPr>
                <w:sz w:val="20"/>
              </w:rPr>
              <w:t>за счет средств республиканского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ED2E3D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2.1.4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Обеспечение деятельности информационно-маркетинговых центров малого и среднего предпринимательства на территориях муниципальных образований за счет средств республиканского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AB2B3E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119 300,00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2AC6" w:rsidRPr="00E73AF1" w:rsidRDefault="00AB2B3E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2AC6" w:rsidRPr="00E73AF1" w:rsidRDefault="00BF5A6F" w:rsidP="00BF5A6F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119 30</w:t>
            </w:r>
            <w:r w:rsidR="00AB2B3E"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119 300,00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3E6E62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3E6E62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119 300,00</w:t>
            </w:r>
          </w:p>
        </w:tc>
      </w:tr>
      <w:tr w:rsidR="00182AC6" w:rsidRPr="00182AC6" w:rsidTr="00AB2B3E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AB2B3E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E73AF1" w:rsidRDefault="00AB2B3E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AC6" w:rsidRPr="00E73AF1" w:rsidRDefault="00AB2B3E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F463F7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2.1.5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Обеспечение деятельности информационно-маркетинговых центров малого и среднего предпринимательства на территориях муниципальных образований за счет средств местного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AB2B3E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505 000,00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AC6" w:rsidRPr="00E73AF1" w:rsidRDefault="00F463F7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2AC6" w:rsidRPr="00E73AF1" w:rsidRDefault="003E6E62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505 000,00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3E6E62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F463F7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505 000,00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3E6E62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2.1.6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Обеспечение деятельности информационно-маркетинговых центров малого и среднего предпринимательства на территориях муниципальных образований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3E6E62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3E6E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AC6" w:rsidRPr="00E73AF1" w:rsidRDefault="00F463F7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653 993,00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F463F7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653 993,00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3E6E6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C6" w:rsidRPr="00E73AF1" w:rsidRDefault="003E6E62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119 300,00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3E6E62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119 300,00</w:t>
            </w:r>
          </w:p>
        </w:tc>
      </w:tr>
      <w:tr w:rsidR="00182AC6" w:rsidRPr="00182AC6" w:rsidTr="003E6E62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AC6" w:rsidRPr="00E73AF1" w:rsidRDefault="003E6E62" w:rsidP="003E6E6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534 693,00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3E6E62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534 693,00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2.1.7.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КУМИ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E73AF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E73AF1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E73AF1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182AC6" w:rsidRPr="00182AC6" w:rsidTr="00C86FAD">
        <w:trPr>
          <w:trHeight w:val="2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</w:tbl>
    <w:p w:rsidR="00182AC6" w:rsidRPr="00182AC6" w:rsidRDefault="00182AC6" w:rsidP="00424A57">
      <w:pPr>
        <w:tabs>
          <w:tab w:val="left" w:pos="1843"/>
        </w:tabs>
      </w:pPr>
    </w:p>
    <w:p w:rsidR="00182AC6" w:rsidRPr="00182AC6" w:rsidRDefault="00182AC6" w:rsidP="00424A57">
      <w:pPr>
        <w:tabs>
          <w:tab w:val="left" w:pos="1843"/>
        </w:tabs>
        <w:rPr>
          <w:b/>
          <w:sz w:val="28"/>
          <w:szCs w:val="28"/>
        </w:rPr>
        <w:sectPr w:rsidR="00182AC6" w:rsidRPr="00182AC6">
          <w:pgSz w:w="16837" w:h="11905" w:orient="landscape"/>
          <w:pgMar w:top="567" w:right="851" w:bottom="567" w:left="567" w:header="0" w:footer="6" w:gutter="0"/>
          <w:cols w:space="720"/>
        </w:sectPr>
      </w:pPr>
    </w:p>
    <w:p w:rsidR="00D90C60" w:rsidRDefault="00182AC6" w:rsidP="00424A57">
      <w:pPr>
        <w:tabs>
          <w:tab w:val="left" w:pos="1843"/>
        </w:tabs>
        <w:ind w:left="108"/>
        <w:jc w:val="right"/>
        <w:rPr>
          <w:sz w:val="28"/>
          <w:szCs w:val="28"/>
        </w:rPr>
      </w:pPr>
      <w:r w:rsidRPr="00182AC6">
        <w:rPr>
          <w:sz w:val="28"/>
          <w:szCs w:val="28"/>
        </w:rPr>
        <w:lastRenderedPageBreak/>
        <w:t xml:space="preserve">   </w:t>
      </w:r>
    </w:p>
    <w:p w:rsidR="00D90C60" w:rsidRDefault="00D90C60" w:rsidP="00424A57">
      <w:pPr>
        <w:tabs>
          <w:tab w:val="left" w:pos="1843"/>
        </w:tabs>
        <w:ind w:left="108"/>
        <w:jc w:val="right"/>
        <w:rPr>
          <w:sz w:val="28"/>
          <w:szCs w:val="28"/>
        </w:rPr>
      </w:pPr>
    </w:p>
    <w:p w:rsidR="00182AC6" w:rsidRPr="00182AC6" w:rsidRDefault="00182AC6" w:rsidP="00424A57">
      <w:pPr>
        <w:tabs>
          <w:tab w:val="left" w:pos="1843"/>
        </w:tabs>
        <w:ind w:left="108"/>
        <w:jc w:val="right"/>
        <w:rPr>
          <w:sz w:val="28"/>
          <w:szCs w:val="28"/>
        </w:rPr>
      </w:pPr>
      <w:r w:rsidRPr="00182AC6">
        <w:rPr>
          <w:sz w:val="28"/>
          <w:szCs w:val="28"/>
        </w:rPr>
        <w:t xml:space="preserve"> Таблица 3.1</w:t>
      </w:r>
    </w:p>
    <w:p w:rsidR="00182AC6" w:rsidRPr="00182AC6" w:rsidRDefault="00182AC6" w:rsidP="00424A57">
      <w:pPr>
        <w:tabs>
          <w:tab w:val="left" w:pos="1843"/>
        </w:tabs>
        <w:ind w:left="108"/>
        <w:jc w:val="right"/>
        <w:rPr>
          <w:sz w:val="28"/>
          <w:szCs w:val="28"/>
        </w:rPr>
      </w:pPr>
    </w:p>
    <w:p w:rsidR="00182AC6" w:rsidRPr="00182AC6" w:rsidRDefault="00182AC6" w:rsidP="00424A57">
      <w:pPr>
        <w:tabs>
          <w:tab w:val="left" w:pos="1843"/>
        </w:tabs>
        <w:ind w:left="108"/>
        <w:jc w:val="center"/>
        <w:rPr>
          <w:b/>
          <w:sz w:val="28"/>
          <w:szCs w:val="28"/>
        </w:rPr>
      </w:pPr>
      <w:r w:rsidRPr="00182AC6">
        <w:rPr>
          <w:b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182AC6" w:rsidRPr="00182AC6" w:rsidRDefault="00182AC6" w:rsidP="00424A57">
      <w:pPr>
        <w:tabs>
          <w:tab w:val="left" w:pos="1843"/>
        </w:tabs>
        <w:ind w:left="108"/>
        <w:jc w:val="center"/>
        <w:rPr>
          <w:b/>
          <w:sz w:val="28"/>
          <w:szCs w:val="28"/>
        </w:rPr>
      </w:pPr>
      <w:r w:rsidRPr="00182AC6">
        <w:rPr>
          <w:b/>
          <w:sz w:val="28"/>
          <w:szCs w:val="28"/>
        </w:rPr>
        <w:t>муниципальной программы МОГО «Ухта» «Развитие экономики» (2016-2021 гг.)</w:t>
      </w:r>
    </w:p>
    <w:p w:rsidR="00182AC6" w:rsidRPr="00182AC6" w:rsidRDefault="00182AC6" w:rsidP="00424A57">
      <w:pPr>
        <w:tabs>
          <w:tab w:val="left" w:pos="774"/>
          <w:tab w:val="left" w:pos="1843"/>
          <w:tab w:val="left" w:pos="3805"/>
          <w:tab w:val="left" w:pos="5321"/>
          <w:tab w:val="left" w:pos="9241"/>
          <w:tab w:val="left" w:pos="10501"/>
          <w:tab w:val="left" w:pos="11761"/>
          <w:tab w:val="left" w:pos="13046"/>
          <w:tab w:val="left" w:pos="14351"/>
        </w:tabs>
        <w:ind w:left="108"/>
        <w:jc w:val="center"/>
        <w:rPr>
          <w:sz w:val="20"/>
          <w:szCs w:val="20"/>
        </w:rPr>
      </w:pPr>
    </w:p>
    <w:tbl>
      <w:tblPr>
        <w:tblW w:w="5171" w:type="pct"/>
        <w:tblLayout w:type="fixed"/>
        <w:tblLook w:val="04A0" w:firstRow="1" w:lastRow="0" w:firstColumn="1" w:lastColumn="0" w:noHBand="0" w:noVBand="1"/>
      </w:tblPr>
      <w:tblGrid>
        <w:gridCol w:w="676"/>
        <w:gridCol w:w="1416"/>
        <w:gridCol w:w="67"/>
        <w:gridCol w:w="1768"/>
        <w:gridCol w:w="46"/>
        <w:gridCol w:w="64"/>
        <w:gridCol w:w="1603"/>
        <w:gridCol w:w="80"/>
        <w:gridCol w:w="236"/>
        <w:gridCol w:w="1101"/>
        <w:gridCol w:w="437"/>
        <w:gridCol w:w="960"/>
        <w:gridCol w:w="1453"/>
        <w:gridCol w:w="1315"/>
        <w:gridCol w:w="1269"/>
        <w:gridCol w:w="1379"/>
        <w:gridCol w:w="1422"/>
      </w:tblGrid>
      <w:tr w:rsidR="00CA12B5" w:rsidRPr="00182AC6" w:rsidTr="00CA12B5">
        <w:trPr>
          <w:trHeight w:val="51"/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Расходы (руб.)</w:t>
            </w:r>
          </w:p>
        </w:tc>
      </w:tr>
      <w:tr w:rsidR="00CA12B5" w:rsidRPr="00182AC6" w:rsidTr="00CA12B5">
        <w:trPr>
          <w:trHeight w:val="51"/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2016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2019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2020</w:t>
            </w: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2021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ВСЕГО</w:t>
            </w:r>
          </w:p>
        </w:tc>
      </w:tr>
      <w:tr w:rsidR="00CA12B5" w:rsidRPr="00182AC6" w:rsidTr="00CA12B5">
        <w:trPr>
          <w:trHeight w:val="255"/>
          <w:tblHeader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8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11</w:t>
            </w:r>
          </w:p>
        </w:tc>
      </w:tr>
      <w:tr w:rsidR="00CA12B5" w:rsidRPr="00781F35" w:rsidTr="00CA12B5">
        <w:trPr>
          <w:trHeight w:val="255"/>
        </w:trPr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 xml:space="preserve">Муниципальная программа МОГО «Ухта»                                                     «Развитие экономики»                                                                    </w:t>
            </w: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3 328 246,00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1 696 392,00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781F3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</w:t>
            </w:r>
            <w:r w:rsidR="00781F35" w:rsidRPr="00E73AF1">
              <w:rPr>
                <w:sz w:val="20"/>
                <w:szCs w:val="20"/>
              </w:rPr>
              <w:t> 636 614</w:t>
            </w:r>
            <w:r w:rsidRPr="00E73AF1">
              <w:rPr>
                <w:sz w:val="20"/>
                <w:szCs w:val="20"/>
              </w:rPr>
              <w:t>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1 698 565,00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1 698 565,00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1 698 565,00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781F35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</w:t>
            </w:r>
            <w:r w:rsidR="00DB1E12" w:rsidRPr="00E73AF1">
              <w:rPr>
                <w:sz w:val="20"/>
                <w:szCs w:val="20"/>
              </w:rPr>
              <w:t xml:space="preserve"> 756 </w:t>
            </w:r>
            <w:r w:rsidR="00781F35" w:rsidRPr="00E73AF1">
              <w:rPr>
                <w:sz w:val="20"/>
                <w:szCs w:val="20"/>
              </w:rPr>
              <w:t>947</w:t>
            </w:r>
            <w:r w:rsidRPr="00E73AF1">
              <w:rPr>
                <w:sz w:val="20"/>
                <w:szCs w:val="20"/>
              </w:rPr>
              <w:t>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714 668,00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714 668,00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802 966,00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245 480,00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1 048 446,00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1 810 612,00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1 450 912,00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781F35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1 636 614,00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1 698 565,00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1 698 565,00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1 698 565,00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781F35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9 993 833,00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2 000 004,00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1 245 480,00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1 000 000,00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1 000 000,00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7 245 484,00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714 668,00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714 668,00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285 336,00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245 480,00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530 816,00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1 000 000,00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1 000 000,00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6 000 000,00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Средства от приносящей доход </w:t>
            </w:r>
            <w:r w:rsidRPr="00182AC6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ind w:right="183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1 328 242,00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450 912,00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F54B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636 614</w:t>
            </w:r>
            <w:r w:rsidR="00182AC6" w:rsidRPr="00E73AF1">
              <w:rPr>
                <w:sz w:val="20"/>
                <w:szCs w:val="20"/>
              </w:rPr>
              <w:t>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698 565,00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F54BB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4 511 463,00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517 630,00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517 630,00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810 612,00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450 912,00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F54BB" w:rsidP="001F54B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636 614,00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207DA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207DA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207DA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F54BB" w:rsidP="00207DA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3 993 833,00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КУМИ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300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684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204"/>
        </w:trPr>
        <w:tc>
          <w:tcPr>
            <w:tcW w:w="7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Подпрограмма 1                                                                                             «Стратегическое планирование                                             в МОГО «Ухта»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312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255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349"/>
        </w:trPr>
        <w:tc>
          <w:tcPr>
            <w:tcW w:w="7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Задача 1.1.  Совершенствование системы стратегического планирования в МОГО «Ухта»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1.1.1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Участие в разработке и реализации документов стратегического планирования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1.1.1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Разработка и поддержание </w:t>
            </w:r>
            <w:r w:rsidRPr="00182AC6">
              <w:rPr>
                <w:sz w:val="20"/>
                <w:szCs w:val="20"/>
              </w:rPr>
              <w:lastRenderedPageBreak/>
              <w:t>в актуальном состоянии документов стратегического планирования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Федеральный </w:t>
            </w:r>
            <w:r w:rsidRPr="00182AC6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Осуществление анализа и прогнозирования социально-экономического развития МОГО «Ухта»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1.1.2.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Формирование отчетности по документам стратегического планирования, подлежащим </w:t>
            </w:r>
            <w:r w:rsidRPr="00182AC6">
              <w:rPr>
                <w:sz w:val="20"/>
                <w:szCs w:val="20"/>
              </w:rPr>
              <w:lastRenderedPageBreak/>
              <w:t>мониторингу, контролю реализации и оценке эффективности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Средства от приносящей доход </w:t>
            </w:r>
            <w:r w:rsidRPr="00182AC6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lastRenderedPageBreak/>
              <w:t>Задача 1.2. Повышение инвестиционной привлекательности МОГО «Ухта»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1.2.1.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Формирование информационной базы для потенциальных инвесторов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ВСЕГО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1.2.2.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Мониторинг  инвестиционных проектов, реализуемых и планируемых к реализации на территории </w:t>
            </w:r>
            <w:r w:rsidRPr="00182AC6">
              <w:rPr>
                <w:sz w:val="20"/>
                <w:szCs w:val="20"/>
              </w:rPr>
              <w:lastRenderedPageBreak/>
              <w:t>МОГО «Ухта»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ВСЕГО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986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lastRenderedPageBreak/>
              <w:t>Подпрограмма 2                                                                  «Малое и среднее предпринимательство                                                                                                   в МОГО «Ухта»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2 590 846,00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1 687 392,00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DD42E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</w:t>
            </w:r>
            <w:r w:rsidR="00DD42E2" w:rsidRPr="00E73AF1">
              <w:rPr>
                <w:sz w:val="20"/>
                <w:szCs w:val="20"/>
              </w:rPr>
              <w:t> 636 614</w:t>
            </w:r>
            <w:r w:rsidRPr="00E73AF1">
              <w:rPr>
                <w:sz w:val="20"/>
                <w:szCs w:val="20"/>
              </w:rPr>
              <w:t>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1 698 565,00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1 698 565,00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1 698 565,00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DD42E2" w:rsidP="00791030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11</w:t>
            </w:r>
            <w:r w:rsidR="00791030" w:rsidRPr="00E73AF1">
              <w:rPr>
                <w:sz w:val="20"/>
                <w:szCs w:val="20"/>
              </w:rPr>
              <w:t> 010 5</w:t>
            </w:r>
            <w:r w:rsidRPr="00E73AF1">
              <w:rPr>
                <w:sz w:val="20"/>
                <w:szCs w:val="20"/>
              </w:rPr>
              <w:t>47,00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714 668,00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714 668,00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434 266,00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245 480,00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679 746,00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791030" w:rsidP="00791030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1 441 912,00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1 441 912,00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</w:t>
            </w:r>
            <w:r w:rsidR="00DD42E2" w:rsidRPr="00E73AF1">
              <w:rPr>
                <w:sz w:val="20"/>
                <w:szCs w:val="20"/>
              </w:rPr>
              <w:t> 636 614</w:t>
            </w:r>
            <w:r w:rsidRPr="00E73AF1">
              <w:rPr>
                <w:sz w:val="20"/>
                <w:szCs w:val="20"/>
              </w:rPr>
              <w:t>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1 698 565,00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1 698 565,00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1 698 565,00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791030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9 616 133,00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2 000 004,00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1 245 480,00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1 000 000,00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1 000 000,00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1 000 000,00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1 000 000,00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7 245 484,00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714 668,00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714 668,00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285 336,00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245 480,00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530 816,00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1 000 000,00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1 000 000,00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1 000 000,00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1 000 000,00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6 000 000,00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590 842,00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441 912,00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87223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636 614,00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872236" w:rsidP="00791030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3</w:t>
            </w:r>
            <w:r w:rsidR="00791030" w:rsidRPr="00E73AF1">
              <w:rPr>
                <w:sz w:val="20"/>
                <w:szCs w:val="20"/>
              </w:rPr>
              <w:t> 765 063</w:t>
            </w:r>
            <w:r w:rsidRPr="00E73AF1">
              <w:rPr>
                <w:sz w:val="20"/>
                <w:szCs w:val="20"/>
              </w:rPr>
              <w:t>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148 930,00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148 930,00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441 912,00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441 912,00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791030" w:rsidP="00791030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636 614,00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C14D4" w:rsidP="00424A57">
            <w:pPr>
              <w:tabs>
                <w:tab w:val="left" w:pos="1843"/>
              </w:tabs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3 616 133,00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КУМИ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Задача 2.1. Формирование благоприятной среды для развития малого и среднего предпринимательства в МОГО «Ухта»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2.1.1.              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2 000 004,00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1 245 480,00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1 000 000,00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1 000 000,00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7 245 484,00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714 668,00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714 668,00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285 336,00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245 480,00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530 816,00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1 000 000,00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1 000 000,00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1 000 000,00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6 000 000,00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Средства от приносящей доход </w:t>
            </w:r>
            <w:r w:rsidRPr="00182AC6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КУМИ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CA12B5">
        <w:trPr>
          <w:trHeight w:val="300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Задача 2.2. Информационная поддержка субъектов малого и среднего предпринимательства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2.2.1.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Организационная и информационная поддержка малого и среднего предпринимательства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УЭР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</w:pPr>
            <w:r w:rsidRPr="00182AC6">
              <w:rPr>
                <w:sz w:val="20"/>
                <w:szCs w:val="20"/>
              </w:rPr>
              <w:t>-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2.2.2.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Популяризация предпринимательской </w:t>
            </w:r>
            <w:r w:rsidRPr="00182AC6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УЭР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2.2.3.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590 842,00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441 912,00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B3489C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636 614,00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B3489C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3 765 063,00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61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148 930,00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148</w:t>
            </w:r>
            <w:r w:rsidR="00207DAB" w:rsidRPr="00E73AF1">
              <w:rPr>
                <w:sz w:val="20"/>
                <w:szCs w:val="20"/>
              </w:rPr>
              <w:t xml:space="preserve"> </w:t>
            </w:r>
            <w:r w:rsidRPr="00E73AF1">
              <w:rPr>
                <w:sz w:val="20"/>
                <w:szCs w:val="20"/>
              </w:rPr>
              <w:t xml:space="preserve"> 930,00</w:t>
            </w:r>
          </w:p>
        </w:tc>
      </w:tr>
      <w:tr w:rsidR="00CA12B5" w:rsidRPr="00182AC6" w:rsidTr="00424A57">
        <w:trPr>
          <w:trHeight w:val="51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441 912,00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441 912,00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3A169C" w:rsidP="00207DAB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636 614</w:t>
            </w:r>
            <w:r w:rsidR="00182AC6" w:rsidRPr="00E73AF1">
              <w:rPr>
                <w:sz w:val="20"/>
                <w:szCs w:val="20"/>
              </w:rPr>
              <w:t>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698 565,00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3A169C" w:rsidP="00F72492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3 616 133,00</w:t>
            </w:r>
          </w:p>
        </w:tc>
      </w:tr>
      <w:tr w:rsidR="00CA12B5" w:rsidRPr="00182AC6" w:rsidTr="00424A57">
        <w:trPr>
          <w:trHeight w:val="398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E73AF1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E73AF1">
              <w:rPr>
                <w:sz w:val="20"/>
                <w:szCs w:val="20"/>
              </w:rPr>
              <w:t>0,00</w:t>
            </w:r>
            <w:bookmarkStart w:id="2" w:name="_GoBack"/>
            <w:bookmarkEnd w:id="2"/>
          </w:p>
        </w:tc>
      </w:tr>
      <w:tr w:rsidR="00CA12B5" w:rsidRPr="00182AC6" w:rsidTr="00424A57">
        <w:trPr>
          <w:trHeight w:val="51"/>
        </w:trPr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Подпрограмма 3                                                                      «Внутренний и въездной туризм                                                                     в МОГО «Ухта»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737 400,00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746 400,00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368 700,00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368 700,00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368 700,00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 377 700,00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737 400,00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746 400,00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368 700,00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368 700,00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368 700,00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 377 700,00</w:t>
            </w:r>
          </w:p>
        </w:tc>
      </w:tr>
      <w:tr w:rsidR="00CA12B5" w:rsidRPr="00182AC6" w:rsidTr="00424A57">
        <w:trPr>
          <w:trHeight w:val="255"/>
        </w:trPr>
        <w:tc>
          <w:tcPr>
            <w:tcW w:w="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t>Задача 3.1. Создание системы информационного обеспечения туризма</w:t>
            </w:r>
          </w:p>
        </w:tc>
      </w:tr>
      <w:tr w:rsidR="00CA12B5" w:rsidRPr="00182AC6" w:rsidTr="00207DAB">
        <w:trPr>
          <w:trHeight w:val="51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3.1.1.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Создание, наполнение и поддержание в актуальном состоянии раздела «Туризм» </w:t>
            </w:r>
            <w:proofErr w:type="gramStart"/>
            <w:r w:rsidRPr="00182AC6">
              <w:rPr>
                <w:sz w:val="20"/>
                <w:szCs w:val="20"/>
              </w:rPr>
              <w:t>на</w:t>
            </w:r>
            <w:proofErr w:type="gramEnd"/>
            <w:r w:rsidRPr="00182AC6">
              <w:rPr>
                <w:sz w:val="20"/>
                <w:szCs w:val="20"/>
              </w:rPr>
              <w:t xml:space="preserve">  </w:t>
            </w:r>
          </w:p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официальном </w:t>
            </w:r>
            <w:proofErr w:type="gramStart"/>
            <w:r w:rsidRPr="00182AC6">
              <w:rPr>
                <w:sz w:val="20"/>
                <w:szCs w:val="20"/>
              </w:rPr>
              <w:t>портале</w:t>
            </w:r>
            <w:proofErr w:type="gramEnd"/>
            <w:r w:rsidRPr="00182AC6">
              <w:rPr>
                <w:sz w:val="20"/>
                <w:szCs w:val="20"/>
              </w:rPr>
              <w:t xml:space="preserve"> администрации МОГО «Ухта»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51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51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51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409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5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3.1.2.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Изготовление и установка средств ориентирующей </w:t>
            </w:r>
            <w:r w:rsidRPr="00182AC6">
              <w:rPr>
                <w:sz w:val="20"/>
                <w:szCs w:val="20"/>
              </w:rPr>
              <w:lastRenderedPageBreak/>
              <w:t>информации для туристов (стенды, указатели, баннеры)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МУ «УК»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737 400,00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737 400,00</w:t>
            </w:r>
          </w:p>
        </w:tc>
      </w:tr>
      <w:tr w:rsidR="00CA12B5" w:rsidRPr="00182AC6" w:rsidTr="00207DAB">
        <w:trPr>
          <w:trHeight w:val="5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5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368 700,00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368 700,00</w:t>
            </w:r>
          </w:p>
        </w:tc>
      </w:tr>
      <w:tr w:rsidR="00CA12B5" w:rsidRPr="00182AC6" w:rsidTr="00207DAB">
        <w:trPr>
          <w:trHeight w:val="5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Бюджет МОГО </w:t>
            </w:r>
            <w:r w:rsidRPr="00182AC6">
              <w:rPr>
                <w:sz w:val="20"/>
                <w:szCs w:val="20"/>
              </w:rPr>
              <w:lastRenderedPageBreak/>
              <w:t>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368 700,00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368 700,00</w:t>
            </w:r>
          </w:p>
        </w:tc>
      </w:tr>
      <w:tr w:rsidR="00CA12B5" w:rsidRPr="00182AC6" w:rsidTr="00207DAB">
        <w:trPr>
          <w:trHeight w:val="37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3.1.3.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Создание </w:t>
            </w:r>
            <w:proofErr w:type="gramStart"/>
            <w:r w:rsidRPr="00182AC6">
              <w:rPr>
                <w:sz w:val="20"/>
                <w:szCs w:val="20"/>
              </w:rPr>
              <w:t>визит-центра</w:t>
            </w:r>
            <w:proofErr w:type="gramEnd"/>
            <w:r w:rsidRPr="00182AC6">
              <w:rPr>
                <w:sz w:val="20"/>
                <w:szCs w:val="20"/>
              </w:rPr>
              <w:t xml:space="preserve"> с функцией информационного туристического центра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312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312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3.1.4.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proofErr w:type="gramStart"/>
            <w:r w:rsidRPr="00182AC6">
              <w:rPr>
                <w:sz w:val="20"/>
                <w:szCs w:val="20"/>
              </w:rPr>
              <w:t xml:space="preserve">Издание, приобретение, выпуск полиграфической, печатной и сувенирной продукции, размещение рекламно-информационных материалов о </w:t>
            </w:r>
            <w:r w:rsidRPr="00182AC6">
              <w:rPr>
                <w:sz w:val="20"/>
                <w:szCs w:val="20"/>
              </w:rPr>
              <w:lastRenderedPageBreak/>
              <w:t>туристском потенциале территории МОГО «Ухта» (буклеты, брошюры, путеводители, календари, каталоги, листовки, блокноты, конверты, открытки, упаковка)</w:t>
            </w:r>
            <w:proofErr w:type="gramEnd"/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МУ «УК»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9 000,00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9 000,00</w:t>
            </w:r>
          </w:p>
        </w:tc>
      </w:tr>
      <w:tr w:rsidR="00CA12B5" w:rsidRPr="00182AC6" w:rsidTr="00207DAB">
        <w:trPr>
          <w:trHeight w:val="312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312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207DAB">
        <w:trPr>
          <w:trHeight w:val="312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 9 000,00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9 000,00</w:t>
            </w:r>
          </w:p>
        </w:tc>
      </w:tr>
      <w:tr w:rsidR="00CA12B5" w:rsidRPr="00182AC6" w:rsidTr="00207DAB">
        <w:trPr>
          <w:trHeight w:val="312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CA12B5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b/>
                <w:sz w:val="20"/>
                <w:szCs w:val="20"/>
              </w:rPr>
            </w:pPr>
            <w:r w:rsidRPr="00182AC6">
              <w:rPr>
                <w:b/>
                <w:sz w:val="20"/>
                <w:szCs w:val="20"/>
              </w:rPr>
              <w:lastRenderedPageBreak/>
              <w:t>Задача 3.2. Формирование инфраструктуры туризма на территории муниципального образования</w:t>
            </w:r>
          </w:p>
        </w:tc>
      </w:tr>
      <w:tr w:rsidR="00CA12B5" w:rsidRPr="00182AC6" w:rsidTr="00424A57">
        <w:trPr>
          <w:trHeight w:val="51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3.2.1.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Содействие в формировании кластера делового туризма «Ухта» и туристических продуктов в составе кластера «Таежное кольцо»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51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51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51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349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Содействие развитию кадрового потенциала в сфере туризма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МУ «УК»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 xml:space="preserve">  -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РК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25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  <w:tr w:rsidR="00CA12B5" w:rsidRPr="00182AC6" w:rsidTr="00424A57">
        <w:trPr>
          <w:trHeight w:val="323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C6" w:rsidRPr="00182AC6" w:rsidRDefault="00182AC6" w:rsidP="00424A57">
            <w:pPr>
              <w:tabs>
                <w:tab w:val="left" w:pos="1843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182AC6">
              <w:rPr>
                <w:sz w:val="20"/>
                <w:szCs w:val="20"/>
              </w:rPr>
              <w:t>0,00</w:t>
            </w:r>
          </w:p>
        </w:tc>
      </w:tr>
    </w:tbl>
    <w:p w:rsidR="00182AC6" w:rsidRPr="00182AC6" w:rsidRDefault="00182AC6" w:rsidP="00182AC6">
      <w:pPr>
        <w:tabs>
          <w:tab w:val="left" w:pos="774"/>
          <w:tab w:val="left" w:pos="3805"/>
          <w:tab w:val="left" w:pos="5321"/>
          <w:tab w:val="left" w:pos="9241"/>
          <w:tab w:val="left" w:pos="10501"/>
          <w:tab w:val="left" w:pos="11761"/>
        </w:tabs>
        <w:rPr>
          <w:sz w:val="28"/>
          <w:szCs w:val="28"/>
        </w:rPr>
      </w:pPr>
    </w:p>
    <w:p w:rsidR="00182AC6" w:rsidRPr="00182AC6" w:rsidRDefault="00182AC6" w:rsidP="00182AC6">
      <w:pPr>
        <w:tabs>
          <w:tab w:val="left" w:pos="774"/>
          <w:tab w:val="left" w:pos="3805"/>
          <w:tab w:val="left" w:pos="5321"/>
          <w:tab w:val="left" w:pos="9241"/>
          <w:tab w:val="left" w:pos="10501"/>
          <w:tab w:val="left" w:pos="11761"/>
        </w:tabs>
        <w:rPr>
          <w:sz w:val="28"/>
          <w:szCs w:val="28"/>
        </w:rPr>
      </w:pPr>
      <w:r w:rsidRPr="00182AC6">
        <w:rPr>
          <w:sz w:val="28"/>
          <w:szCs w:val="28"/>
        </w:rPr>
        <w:t xml:space="preserve">                          ________________________________________________________________________».</w:t>
      </w:r>
    </w:p>
    <w:p w:rsidR="00875295" w:rsidRPr="00F86A1A" w:rsidRDefault="00875295" w:rsidP="00182AC6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sectPr w:rsidR="00875295" w:rsidRPr="00F86A1A" w:rsidSect="00182A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2C8F"/>
    <w:multiLevelType w:val="hybridMultilevel"/>
    <w:tmpl w:val="32E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1F2"/>
    <w:multiLevelType w:val="hybridMultilevel"/>
    <w:tmpl w:val="0032DA1A"/>
    <w:lvl w:ilvl="0" w:tplc="8F8C548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2E787EA0"/>
    <w:multiLevelType w:val="hybridMultilevel"/>
    <w:tmpl w:val="3348A93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2ECA3C86"/>
    <w:multiLevelType w:val="multilevel"/>
    <w:tmpl w:val="CCF8FDA6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4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4" w:hanging="1440"/>
      </w:pPr>
      <w:rPr>
        <w:rFonts w:hint="default"/>
      </w:rPr>
    </w:lvl>
  </w:abstractNum>
  <w:abstractNum w:abstractNumId="6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49947016"/>
    <w:multiLevelType w:val="hybridMultilevel"/>
    <w:tmpl w:val="63A8A5DE"/>
    <w:lvl w:ilvl="0" w:tplc="F0CED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663A2E"/>
    <w:multiLevelType w:val="hybridMultilevel"/>
    <w:tmpl w:val="FD703724"/>
    <w:lvl w:ilvl="0" w:tplc="DF741304">
      <w:start w:val="2"/>
      <w:numFmt w:val="decimal"/>
      <w:lvlText w:val="%1."/>
      <w:lvlJc w:val="left"/>
      <w:pPr>
        <w:ind w:left="49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8A55EBD"/>
    <w:multiLevelType w:val="hybridMultilevel"/>
    <w:tmpl w:val="90B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D066D"/>
    <w:multiLevelType w:val="hybridMultilevel"/>
    <w:tmpl w:val="0EEA6ACA"/>
    <w:lvl w:ilvl="0" w:tplc="23C8FB80">
      <w:start w:val="1"/>
      <w:numFmt w:val="decimal"/>
      <w:lvlText w:val="%1."/>
      <w:lvlJc w:val="left"/>
      <w:pPr>
        <w:ind w:left="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7F681B95"/>
    <w:multiLevelType w:val="hybridMultilevel"/>
    <w:tmpl w:val="C58C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42941"/>
    <w:rsid w:val="00053DF2"/>
    <w:rsid w:val="00057B80"/>
    <w:rsid w:val="0006135F"/>
    <w:rsid w:val="000678C7"/>
    <w:rsid w:val="00070BB5"/>
    <w:rsid w:val="00073D43"/>
    <w:rsid w:val="00075FF0"/>
    <w:rsid w:val="00077AF8"/>
    <w:rsid w:val="00081B25"/>
    <w:rsid w:val="00082331"/>
    <w:rsid w:val="00082940"/>
    <w:rsid w:val="00095D86"/>
    <w:rsid w:val="00096702"/>
    <w:rsid w:val="0009707F"/>
    <w:rsid w:val="000A3A73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6AB"/>
    <w:rsid w:val="00115FC2"/>
    <w:rsid w:val="00116C18"/>
    <w:rsid w:val="00124509"/>
    <w:rsid w:val="001278AA"/>
    <w:rsid w:val="00135D77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2AC6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093E"/>
    <w:rsid w:val="001B1634"/>
    <w:rsid w:val="001B2559"/>
    <w:rsid w:val="001C054F"/>
    <w:rsid w:val="001C14D4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1F54BB"/>
    <w:rsid w:val="002062E3"/>
    <w:rsid w:val="00206FB2"/>
    <w:rsid w:val="00207B13"/>
    <w:rsid w:val="00207DAB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6CF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4CAA"/>
    <w:rsid w:val="002D5CF4"/>
    <w:rsid w:val="002E0909"/>
    <w:rsid w:val="002F3513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169C"/>
    <w:rsid w:val="003A4DED"/>
    <w:rsid w:val="003C29C6"/>
    <w:rsid w:val="003C7E9E"/>
    <w:rsid w:val="003D0873"/>
    <w:rsid w:val="003D41D8"/>
    <w:rsid w:val="003E4F4B"/>
    <w:rsid w:val="003E6E62"/>
    <w:rsid w:val="003F38A2"/>
    <w:rsid w:val="00401620"/>
    <w:rsid w:val="00403A93"/>
    <w:rsid w:val="0040450B"/>
    <w:rsid w:val="00414E0C"/>
    <w:rsid w:val="00417F58"/>
    <w:rsid w:val="004245DD"/>
    <w:rsid w:val="00424A57"/>
    <w:rsid w:val="004276ED"/>
    <w:rsid w:val="004325AD"/>
    <w:rsid w:val="00433C50"/>
    <w:rsid w:val="00436785"/>
    <w:rsid w:val="00450287"/>
    <w:rsid w:val="00453B78"/>
    <w:rsid w:val="004551B6"/>
    <w:rsid w:val="00456232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5086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2F71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26681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B6B6C"/>
    <w:rsid w:val="006C7F1B"/>
    <w:rsid w:val="006D10A0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3EB6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1F35"/>
    <w:rsid w:val="007903BB"/>
    <w:rsid w:val="00791030"/>
    <w:rsid w:val="00794C84"/>
    <w:rsid w:val="0079564B"/>
    <w:rsid w:val="00795ED5"/>
    <w:rsid w:val="007A1294"/>
    <w:rsid w:val="007A2BF8"/>
    <w:rsid w:val="007A5831"/>
    <w:rsid w:val="007A5E7D"/>
    <w:rsid w:val="007B0F21"/>
    <w:rsid w:val="007B596C"/>
    <w:rsid w:val="007C0456"/>
    <w:rsid w:val="007C7D9A"/>
    <w:rsid w:val="007D5B5F"/>
    <w:rsid w:val="007E044A"/>
    <w:rsid w:val="007E25E0"/>
    <w:rsid w:val="007E48D8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236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2CD9"/>
    <w:rsid w:val="008C3F8B"/>
    <w:rsid w:val="008C4097"/>
    <w:rsid w:val="008C4A5B"/>
    <w:rsid w:val="008C6F3F"/>
    <w:rsid w:val="008D1100"/>
    <w:rsid w:val="008D11F1"/>
    <w:rsid w:val="008D6056"/>
    <w:rsid w:val="008E0B3F"/>
    <w:rsid w:val="008E218F"/>
    <w:rsid w:val="008E7E80"/>
    <w:rsid w:val="008F080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034A"/>
    <w:rsid w:val="00A16A1D"/>
    <w:rsid w:val="00A21F7A"/>
    <w:rsid w:val="00A235A2"/>
    <w:rsid w:val="00A24125"/>
    <w:rsid w:val="00A241C4"/>
    <w:rsid w:val="00A25236"/>
    <w:rsid w:val="00A276C5"/>
    <w:rsid w:val="00A27AE8"/>
    <w:rsid w:val="00A32C70"/>
    <w:rsid w:val="00A32E45"/>
    <w:rsid w:val="00A40FE6"/>
    <w:rsid w:val="00A41FF5"/>
    <w:rsid w:val="00A444C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2B3E"/>
    <w:rsid w:val="00AB3780"/>
    <w:rsid w:val="00AB46F0"/>
    <w:rsid w:val="00AB697F"/>
    <w:rsid w:val="00AB79CC"/>
    <w:rsid w:val="00AC2AB3"/>
    <w:rsid w:val="00AC3672"/>
    <w:rsid w:val="00AC380D"/>
    <w:rsid w:val="00AC558D"/>
    <w:rsid w:val="00AD030D"/>
    <w:rsid w:val="00AD07E3"/>
    <w:rsid w:val="00AD1552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0F3C"/>
    <w:rsid w:val="00B3489C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74F9B"/>
    <w:rsid w:val="00B83D3A"/>
    <w:rsid w:val="00B87549"/>
    <w:rsid w:val="00B90567"/>
    <w:rsid w:val="00B92F7A"/>
    <w:rsid w:val="00B954F5"/>
    <w:rsid w:val="00B96D73"/>
    <w:rsid w:val="00BA0B67"/>
    <w:rsid w:val="00BA101A"/>
    <w:rsid w:val="00BA22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5A6F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86FAD"/>
    <w:rsid w:val="00C90FDE"/>
    <w:rsid w:val="00C92D15"/>
    <w:rsid w:val="00C93A30"/>
    <w:rsid w:val="00CA12B5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0C60"/>
    <w:rsid w:val="00D910CD"/>
    <w:rsid w:val="00D95F96"/>
    <w:rsid w:val="00D97082"/>
    <w:rsid w:val="00DA62E4"/>
    <w:rsid w:val="00DB1E12"/>
    <w:rsid w:val="00DB3576"/>
    <w:rsid w:val="00DC1DD2"/>
    <w:rsid w:val="00DC34CF"/>
    <w:rsid w:val="00DC4E7B"/>
    <w:rsid w:val="00DD135F"/>
    <w:rsid w:val="00DD3893"/>
    <w:rsid w:val="00DD42E2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22A0"/>
    <w:rsid w:val="00E67E90"/>
    <w:rsid w:val="00E73AF1"/>
    <w:rsid w:val="00E741CD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2E3D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19B8"/>
    <w:rsid w:val="00F238FA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3F7"/>
    <w:rsid w:val="00F46BBC"/>
    <w:rsid w:val="00F509FB"/>
    <w:rsid w:val="00F5415F"/>
    <w:rsid w:val="00F55959"/>
    <w:rsid w:val="00F56008"/>
    <w:rsid w:val="00F60B9E"/>
    <w:rsid w:val="00F62511"/>
    <w:rsid w:val="00F7249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38F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8F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238F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F238FA"/>
    <w:rPr>
      <w:rFonts w:ascii="Cambria" w:eastAsia="Times New Roman" w:hAnsi="Cambria" w:cs="Times New Roman"/>
      <w:i/>
      <w:iCs/>
      <w:color w:val="404040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F238FA"/>
  </w:style>
  <w:style w:type="paragraph" w:customStyle="1" w:styleId="ConsPlusNormal">
    <w:name w:val="ConsPlusNormal"/>
    <w:link w:val="ConsPlusNormal0"/>
    <w:qFormat/>
    <w:rsid w:val="00F2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23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238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38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3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F238FA"/>
    <w:rPr>
      <w:color w:val="0066CC"/>
      <w:u w:val="single"/>
    </w:rPr>
  </w:style>
  <w:style w:type="character" w:customStyle="1" w:styleId="ae">
    <w:name w:val="Основной текст_"/>
    <w:link w:val="12"/>
    <w:rsid w:val="00F23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qFormat/>
    <w:rsid w:val="00F238FA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">
    <w:name w:val="Основной текст + Полужирный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F238FA"/>
  </w:style>
  <w:style w:type="paragraph" w:customStyle="1" w:styleId="21">
    <w:name w:val="Основной текст2"/>
    <w:basedOn w:val="a"/>
    <w:qFormat/>
    <w:rsid w:val="00F238FA"/>
    <w:pPr>
      <w:shd w:val="clear" w:color="auto" w:fill="FFFFFF"/>
      <w:spacing w:after="900" w:line="322" w:lineRule="exact"/>
      <w:jc w:val="both"/>
    </w:pPr>
    <w:rPr>
      <w:sz w:val="26"/>
      <w:szCs w:val="26"/>
    </w:rPr>
  </w:style>
  <w:style w:type="character" w:customStyle="1" w:styleId="125pt">
    <w:name w:val="Основной текст + 12;5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0">
    <w:name w:val="Normal (Web)"/>
    <w:aliases w:val="Обычный (веб) Знак1,Обычный (веб) Знак Знак"/>
    <w:basedOn w:val="a"/>
    <w:link w:val="af1"/>
    <w:unhideWhenUsed/>
    <w:qFormat/>
    <w:rsid w:val="00F238FA"/>
    <w:pPr>
      <w:spacing w:before="100" w:beforeAutospacing="1" w:after="119"/>
    </w:pPr>
    <w:rPr>
      <w:lang w:val="x-none" w:eastAsia="x-none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locked/>
    <w:rsid w:val="00F238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238FA"/>
    <w:rPr>
      <w:rFonts w:ascii="Calibri" w:eastAsia="Times New Roman" w:hAnsi="Calibri" w:cs="Calibri"/>
      <w:szCs w:val="20"/>
      <w:lang w:eastAsia="ru-RU"/>
    </w:rPr>
  </w:style>
  <w:style w:type="paragraph" w:customStyle="1" w:styleId="13">
    <w:name w:val="Обычный1"/>
    <w:uiPriority w:val="34"/>
    <w:qFormat/>
    <w:rsid w:val="00F238FA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3"/>
    <w:basedOn w:val="a"/>
    <w:qFormat/>
    <w:rsid w:val="00F238FA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character" w:customStyle="1" w:styleId="135pt">
    <w:name w:val="Основной текст + 13;5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semiHidden/>
    <w:unhideWhenUsed/>
    <w:rsid w:val="00F238FA"/>
    <w:pPr>
      <w:spacing w:after="120" w:line="480" w:lineRule="auto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23">
    <w:name w:val="Основной текст 2 Знак"/>
    <w:basedOn w:val="a0"/>
    <w:link w:val="22"/>
    <w:semiHidden/>
    <w:rsid w:val="00F238FA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customStyle="1" w:styleId="14">
    <w:name w:val="Знак1"/>
    <w:basedOn w:val="a"/>
    <w:qFormat/>
    <w:rsid w:val="00F23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Комментарий"/>
    <w:basedOn w:val="a"/>
    <w:next w:val="a"/>
    <w:qFormat/>
    <w:rsid w:val="00F238FA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3">
    <w:name w:val="Body Text Indent"/>
    <w:basedOn w:val="a"/>
    <w:link w:val="af4"/>
    <w:semiHidden/>
    <w:unhideWhenUsed/>
    <w:rsid w:val="00F238FA"/>
    <w:pPr>
      <w:spacing w:after="120"/>
      <w:ind w:left="283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f4">
    <w:name w:val="Основной текст с отступом Знак"/>
    <w:basedOn w:val="a0"/>
    <w:link w:val="af3"/>
    <w:semiHidden/>
    <w:rsid w:val="00F238FA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customStyle="1" w:styleId="ConsNonformat">
    <w:name w:val="ConsNonformat"/>
    <w:qFormat/>
    <w:rsid w:val="00F23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F23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23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F238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F238FA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qFormat/>
    <w:rsid w:val="00F238FA"/>
    <w:pPr>
      <w:shd w:val="clear" w:color="auto" w:fill="FFFFFF"/>
      <w:spacing w:after="180" w:line="0" w:lineRule="atLeast"/>
    </w:pPr>
    <w:rPr>
      <w:rFonts w:ascii="Batang" w:eastAsia="Batang" w:hAnsi="Batang" w:cs="Batang"/>
      <w:w w:val="150"/>
      <w:sz w:val="8"/>
      <w:szCs w:val="8"/>
      <w:lang w:val="en-US" w:eastAsia="en-US"/>
    </w:rPr>
  </w:style>
  <w:style w:type="character" w:customStyle="1" w:styleId="32">
    <w:name w:val="Основной текст (3)_"/>
    <w:link w:val="33"/>
    <w:rsid w:val="00F238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F238FA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6">
    <w:name w:val="Подпись к картинке_"/>
    <w:link w:val="af7"/>
    <w:rsid w:val="00F23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7">
    <w:name w:val="Подпись к картинке"/>
    <w:basedOn w:val="a"/>
    <w:link w:val="af6"/>
    <w:qFormat/>
    <w:rsid w:val="00F238FA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F238FA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F238FA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F238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F238FA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1">
    <w:name w:val="Основной текст4"/>
    <w:basedOn w:val="a"/>
    <w:qFormat/>
    <w:rsid w:val="00F238FA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  <w:lang w:val="ru"/>
    </w:rPr>
  </w:style>
  <w:style w:type="character" w:customStyle="1" w:styleId="2pt">
    <w:name w:val="Основной текст + Интервал 2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8">
    <w:name w:val="No Spacing"/>
    <w:uiPriority w:val="1"/>
    <w:qFormat/>
    <w:rsid w:val="00F238F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af9">
    <w:name w:val="Заголовок документа"/>
    <w:basedOn w:val="a"/>
    <w:next w:val="a"/>
    <w:qFormat/>
    <w:rsid w:val="00F238FA"/>
    <w:pPr>
      <w:spacing w:after="480"/>
      <w:ind w:right="6152"/>
      <w:jc w:val="both"/>
    </w:pPr>
    <w:rPr>
      <w:sz w:val="28"/>
      <w:szCs w:val="28"/>
    </w:rPr>
  </w:style>
  <w:style w:type="paragraph" w:customStyle="1" w:styleId="afa">
    <w:name w:val="Текст документа"/>
    <w:basedOn w:val="a"/>
    <w:qFormat/>
    <w:rsid w:val="00F238FA"/>
    <w:pPr>
      <w:ind w:firstLine="720"/>
      <w:jc w:val="both"/>
    </w:pPr>
    <w:rPr>
      <w:sz w:val="28"/>
      <w:szCs w:val="28"/>
    </w:rPr>
  </w:style>
  <w:style w:type="paragraph" w:customStyle="1" w:styleId="26">
    <w:name w:val="Обычный2"/>
    <w:qFormat/>
    <w:rsid w:val="00F238FA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Знак Знак Знак Знак"/>
    <w:basedOn w:val="a"/>
    <w:qFormat/>
    <w:rsid w:val="00F23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qFormat/>
    <w:rsid w:val="00F23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Plain Text"/>
    <w:basedOn w:val="a"/>
    <w:link w:val="afd"/>
    <w:unhideWhenUsed/>
    <w:rsid w:val="00F238FA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F23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qFormat/>
    <w:rsid w:val="00F238F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F238F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F238F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F238FA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8">
    <w:name w:val="Body Text Indent 2"/>
    <w:basedOn w:val="a"/>
    <w:link w:val="29"/>
    <w:semiHidden/>
    <w:unhideWhenUsed/>
    <w:rsid w:val="00F238FA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29">
    <w:name w:val="Основной текст с отступом 2 Знак"/>
    <w:basedOn w:val="a0"/>
    <w:link w:val="28"/>
    <w:semiHidden/>
    <w:rsid w:val="00F238F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e">
    <w:name w:val="Title"/>
    <w:basedOn w:val="a"/>
    <w:link w:val="aff"/>
    <w:qFormat/>
    <w:rsid w:val="00F238FA"/>
    <w:pPr>
      <w:jc w:val="center"/>
    </w:pPr>
    <w:rPr>
      <w:b/>
      <w:caps/>
      <w:sz w:val="28"/>
      <w:szCs w:val="20"/>
    </w:rPr>
  </w:style>
  <w:style w:type="character" w:customStyle="1" w:styleId="aff">
    <w:name w:val="Название Знак"/>
    <w:basedOn w:val="a0"/>
    <w:link w:val="afe"/>
    <w:rsid w:val="00F238F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Gulim12pt0pt">
    <w:name w:val="Основной текст + Gulim;12 pt;Полужирный;Интервал 0 pt"/>
    <w:rsid w:val="00F238FA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F23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f0">
    <w:name w:val="Emphasis"/>
    <w:qFormat/>
    <w:rsid w:val="00F238FA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F238FA"/>
  </w:style>
  <w:style w:type="paragraph" w:styleId="aff2">
    <w:name w:val="footnote text"/>
    <w:basedOn w:val="a"/>
    <w:link w:val="aff1"/>
    <w:uiPriority w:val="99"/>
    <w:semiHidden/>
    <w:unhideWhenUsed/>
    <w:rsid w:val="00F238FA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link w:val="17"/>
    <w:uiPriority w:val="99"/>
    <w:semiHidden/>
    <w:rsid w:val="00F23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F238FA"/>
    <w:rPr>
      <w:rFonts w:cs="Times New Roman"/>
      <w:color w:val="000000"/>
      <w:lang w:val="ru" w:eastAsia="x-none"/>
    </w:rPr>
  </w:style>
  <w:style w:type="paragraph" w:styleId="aff4">
    <w:name w:val="annotation text"/>
    <w:basedOn w:val="a"/>
    <w:link w:val="aff3"/>
    <w:uiPriority w:val="99"/>
    <w:semiHidden/>
    <w:unhideWhenUsed/>
    <w:rsid w:val="00F238FA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val="ru" w:eastAsia="x-none"/>
    </w:rPr>
  </w:style>
  <w:style w:type="character" w:customStyle="1" w:styleId="18">
    <w:name w:val="Текст примечания Знак1"/>
    <w:basedOn w:val="a0"/>
    <w:uiPriority w:val="99"/>
    <w:semiHidden/>
    <w:rsid w:val="00F23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Подзаголовок Знак"/>
    <w:link w:val="aff6"/>
    <w:uiPriority w:val="11"/>
    <w:locked/>
    <w:rsid w:val="00F238FA"/>
    <w:rPr>
      <w:b/>
      <w:sz w:val="24"/>
      <w:lang w:val="x-none" w:eastAsia="x-none"/>
    </w:rPr>
  </w:style>
  <w:style w:type="paragraph" w:styleId="aff6">
    <w:name w:val="Subtitle"/>
    <w:basedOn w:val="a"/>
    <w:next w:val="a"/>
    <w:link w:val="aff5"/>
    <w:uiPriority w:val="11"/>
    <w:qFormat/>
    <w:rsid w:val="00F238FA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F23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F238FA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F238FA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F238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7">
    <w:name w:val="Тема примечания Знак"/>
    <w:link w:val="aff8"/>
    <w:uiPriority w:val="99"/>
    <w:semiHidden/>
    <w:locked/>
    <w:rsid w:val="00F238FA"/>
    <w:rPr>
      <w:b/>
      <w:bCs/>
    </w:rPr>
  </w:style>
  <w:style w:type="paragraph" w:styleId="aff8">
    <w:name w:val="annotation subject"/>
    <w:basedOn w:val="aff4"/>
    <w:next w:val="aff4"/>
    <w:link w:val="aff7"/>
    <w:uiPriority w:val="99"/>
    <w:semiHidden/>
    <w:unhideWhenUsed/>
    <w:rsid w:val="00F238FA"/>
    <w:rPr>
      <w:rFonts w:cstheme="minorBidi"/>
      <w:b/>
      <w:bCs/>
      <w:color w:val="auto"/>
      <w:lang w:val="ru-RU" w:eastAsia="en-US"/>
    </w:rPr>
  </w:style>
  <w:style w:type="character" w:customStyle="1" w:styleId="1a">
    <w:name w:val="Тема примечания Знак1"/>
    <w:basedOn w:val="18"/>
    <w:uiPriority w:val="99"/>
    <w:semiHidden/>
    <w:rsid w:val="00F238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 Знак Знак1"/>
    <w:basedOn w:val="a"/>
    <w:uiPriority w:val="34"/>
    <w:qFormat/>
    <w:rsid w:val="00F238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F23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1"/>
    <w:basedOn w:val="a"/>
    <w:uiPriority w:val="34"/>
    <w:qFormat/>
    <w:rsid w:val="00F23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F238F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F23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F238F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F238FA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F238FA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F238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F238FA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F238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F238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F238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F238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uiPriority w:val="99"/>
    <w:qFormat/>
    <w:rsid w:val="00F23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F238FA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F238FA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F23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F238FA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F238FA"/>
    <w:pPr>
      <w:ind w:firstLine="851"/>
      <w:jc w:val="both"/>
    </w:pPr>
  </w:style>
  <w:style w:type="paragraph" w:customStyle="1" w:styleId="aff9">
    <w:name w:val="А.Заголовок"/>
    <w:basedOn w:val="a"/>
    <w:uiPriority w:val="99"/>
    <w:qFormat/>
    <w:rsid w:val="00F238FA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7">
    <w:name w:val="Текст сноски1"/>
    <w:basedOn w:val="a"/>
    <w:next w:val="aff2"/>
    <w:link w:val="16"/>
    <w:uiPriority w:val="99"/>
    <w:semiHidden/>
    <w:qFormat/>
    <w:rsid w:val="00F238FA"/>
    <w:rPr>
      <w:sz w:val="20"/>
      <w:szCs w:val="20"/>
    </w:rPr>
  </w:style>
  <w:style w:type="character" w:customStyle="1" w:styleId="ListParagraphChar">
    <w:name w:val="List Paragraph Char"/>
    <w:link w:val="2a"/>
    <w:locked/>
    <w:rsid w:val="00F238FA"/>
    <w:rPr>
      <w:rFonts w:ascii="Calibri" w:hAnsi="Calibri"/>
    </w:rPr>
  </w:style>
  <w:style w:type="paragraph" w:customStyle="1" w:styleId="2a">
    <w:name w:val="Абзац списка2"/>
    <w:basedOn w:val="a"/>
    <w:link w:val="ListParagraphChar"/>
    <w:qFormat/>
    <w:rsid w:val="00F238FA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a">
    <w:name w:val="footnote reference"/>
    <w:uiPriority w:val="99"/>
    <w:semiHidden/>
    <w:unhideWhenUsed/>
    <w:rsid w:val="00F238FA"/>
    <w:rPr>
      <w:vertAlign w:val="superscript"/>
    </w:rPr>
  </w:style>
  <w:style w:type="character" w:customStyle="1" w:styleId="1e">
    <w:name w:val="Верхний колонтитул Знак1"/>
    <w:uiPriority w:val="99"/>
    <w:semiHidden/>
    <w:rsid w:val="00F238FA"/>
    <w:rPr>
      <w:color w:val="000000"/>
      <w:sz w:val="24"/>
      <w:szCs w:val="24"/>
      <w:lang w:val="ru"/>
    </w:rPr>
  </w:style>
  <w:style w:type="character" w:customStyle="1" w:styleId="1f">
    <w:name w:val="Нижний колонтитул Знак1"/>
    <w:uiPriority w:val="99"/>
    <w:semiHidden/>
    <w:rsid w:val="00F238FA"/>
    <w:rPr>
      <w:color w:val="000000"/>
      <w:sz w:val="24"/>
      <w:szCs w:val="24"/>
      <w:lang w:val="ru"/>
    </w:rPr>
  </w:style>
  <w:style w:type="character" w:customStyle="1" w:styleId="apple-converted-space">
    <w:name w:val="apple-converted-space"/>
    <w:rsid w:val="00F238FA"/>
  </w:style>
  <w:style w:type="character" w:customStyle="1" w:styleId="2b">
    <w:name w:val="Основной текст (2) + Не полужирный"/>
    <w:rsid w:val="00F238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b">
    <w:name w:val="Основной текст + Курсив"/>
    <w:rsid w:val="00F238FA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(5) + Garamond,Основной текст + 12"/>
    <w:rsid w:val="00F238FA"/>
    <w:rPr>
      <w:b/>
      <w:bCs/>
      <w:sz w:val="19"/>
      <w:szCs w:val="19"/>
      <w:shd w:val="clear" w:color="auto" w:fill="FFFFFF"/>
      <w:lang w:bidi="ar-SA"/>
    </w:rPr>
  </w:style>
  <w:style w:type="character" w:customStyle="1" w:styleId="1f0">
    <w:name w:val="Название Знак1"/>
    <w:rsid w:val="00F238FA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ru"/>
    </w:rPr>
  </w:style>
  <w:style w:type="character" w:customStyle="1" w:styleId="-1pt">
    <w:name w:val="Основной текст + Интервал -1 pt"/>
    <w:rsid w:val="00F238FA"/>
    <w:rPr>
      <w:spacing w:val="-20"/>
      <w:sz w:val="24"/>
      <w:szCs w:val="24"/>
      <w:shd w:val="clear" w:color="auto" w:fill="FFFFFF"/>
    </w:rPr>
  </w:style>
  <w:style w:type="character" w:customStyle="1" w:styleId="itemtext">
    <w:name w:val="itemtext"/>
    <w:rsid w:val="00F238FA"/>
  </w:style>
  <w:style w:type="character" w:customStyle="1" w:styleId="2c">
    <w:name w:val="Обычный (веб) Знак2"/>
    <w:aliases w:val="Обычный (веб) Знак1 Знак1,Обычный (веб) Знак Знак Знак1"/>
    <w:uiPriority w:val="34"/>
    <w:locked/>
    <w:rsid w:val="00F238FA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F238FA"/>
    <w:rPr>
      <w:sz w:val="22"/>
      <w:szCs w:val="22"/>
      <w:lang w:val="x-none" w:eastAsia="en-US"/>
    </w:rPr>
  </w:style>
  <w:style w:type="character" w:customStyle="1" w:styleId="itemtext1">
    <w:name w:val="itemtext1"/>
    <w:rsid w:val="00F238FA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F238F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F238FA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F238F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F238FA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F238F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F238FA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c">
    <w:name w:val="FollowedHyperlink"/>
    <w:uiPriority w:val="99"/>
    <w:semiHidden/>
    <w:unhideWhenUsed/>
    <w:rsid w:val="00F238FA"/>
    <w:rPr>
      <w:color w:val="800080"/>
      <w:u w:val="single"/>
    </w:rPr>
  </w:style>
  <w:style w:type="character" w:styleId="affd">
    <w:name w:val="annotation reference"/>
    <w:uiPriority w:val="99"/>
    <w:semiHidden/>
    <w:unhideWhenUsed/>
    <w:rsid w:val="00F238FA"/>
    <w:rPr>
      <w:rFonts w:ascii="Times New Roman" w:hAnsi="Times New Roman" w:cs="Times New Roman" w:hint="default"/>
      <w:sz w:val="16"/>
      <w:szCs w:val="16"/>
    </w:rPr>
  </w:style>
  <w:style w:type="character" w:customStyle="1" w:styleId="1f1">
    <w:name w:val="Текст выноски Знак1"/>
    <w:uiPriority w:val="99"/>
    <w:semiHidden/>
    <w:rsid w:val="00F238FA"/>
    <w:rPr>
      <w:rFonts w:ascii="Segoe UI" w:eastAsia="Calibri" w:hAnsi="Segoe UI" w:cs="Segoe UI"/>
      <w:sz w:val="18"/>
      <w:szCs w:val="18"/>
      <w:lang w:eastAsia="en-US"/>
    </w:rPr>
  </w:style>
  <w:style w:type="table" w:customStyle="1" w:styleId="1f2">
    <w:name w:val="Сетка таблицы1"/>
    <w:basedOn w:val="a1"/>
    <w:uiPriority w:val="59"/>
    <w:rsid w:val="00F23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59"/>
    <w:rsid w:val="00F23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F238FA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F23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">
    <w:name w:val="Основной текст (2) + Times New Roman"/>
    <w:aliases w:val="13 pt,Не полужирный"/>
    <w:rsid w:val="00F238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140">
    <w:name w:val="Обычный + 14 пт"/>
    <w:basedOn w:val="a"/>
    <w:qFormat/>
    <w:rsid w:val="00F238FA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 w:val="28"/>
      <w:szCs w:val="28"/>
      <w:lang w:eastAsia="ar-SA"/>
    </w:rPr>
  </w:style>
  <w:style w:type="character" w:customStyle="1" w:styleId="1f3">
    <w:name w:val="Основной текст Знак1"/>
    <w:aliases w:val="Знак5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182A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текст с отступом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кст Знак1"/>
    <w:basedOn w:val="a0"/>
    <w:semiHidden/>
    <w:rsid w:val="00182AC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Batang">
    <w:name w:val="Основной текст + Batang"/>
    <w:aliases w:val="11 pt,Интервал 0 pt"/>
    <w:rsid w:val="00182A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с отступом 2 Знак1"/>
    <w:basedOn w:val="a0"/>
    <w:semiHidden/>
    <w:rsid w:val="00182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AppData\Local\Temp\Rar$DI00.109\&#1055;&#1088;&#1086;&#1077;&#1082;&#1090;,%20&#1055;&#1047;.doc" TargetMode="External"/><Relationship Id="rId13" Type="http://schemas.openxmlformats.org/officeDocument/2006/relationships/hyperlink" Target="consultantplus://offline/ref=494A77692F45B20A7802A2988C68000F7ADBB96BF4C11D5FAE505B58C76B377E7AFB6EED486E3BACE08B5Fy8O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AppData\Local\Temp\Rar$DI00.109\&#1055;&#1088;&#1086;&#1077;&#1082;&#1090;,%20&#1055;&#1047;.doc" TargetMode="External"/><Relationship Id="rId12" Type="http://schemas.openxmlformats.org/officeDocument/2006/relationships/hyperlink" Target="file:///C:\Users\User\AppData\Local\Temp\MAINSRV\directum_meria_work\&#1054;%20&#1074;&#1085;&#1077;&#1089;&#1077;&#1085;&#1080;&#1080;%20&#1080;&#1079;&#1084;&#1077;&#1085;&#1077;&#1085;&#1080;&#1081;%20&#1074;%20&#1084;&#1091;&#1085;&#1080;&#1094;&#1080;&#1087;&#1072;&#1083;&#1100;&#1085;&#1091;&#1102;%20&#1087;&#1088;&#1086;&#1075;&#1088;&#1072;&#1084;&#1084;&#1091;%20&#1052;&#1054;&#1043;&#1054;" TargetMode="External"/><Relationship Id="rId17" Type="http://schemas.openxmlformats.org/officeDocument/2006/relationships/hyperlink" Target="file:///C:\Users\User\AppData\Local\Temp\MAINSRV\directum_meria_work\&#1054;%20&#1074;&#1085;&#1077;&#1089;&#1077;&#1085;&#1080;&#1080;%20&#1080;&#1079;&#1084;&#1077;&#1085;&#1077;&#1085;&#1080;&#1081;%20&#1074;%20&#1084;&#1091;&#1085;&#1080;&#1094;&#1080;&#1087;&#1072;&#1083;&#1100;&#1085;&#1091;&#1102;%20&#1087;&#1088;&#1086;&#1075;&#1088;&#1072;&#1084;&#1084;&#1091;%20&#1052;&#1054;&#1043;&#1054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4A77692F45B20A7802A2988C68000F7ADBB96BF4C11F5DA2505B58C76B377E7AFB6EED486E3BACE08B5Fy8O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598B2088617C56280D389CFCE00875161059A6BACCF474AED64B6E85EF0791DB757D5DBC661DEDF42CD574fAf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4A77692F45B20A7802A2988C68000F7ADBB96BFDC81E59A45F0652CF323B7C7DF431FA4F2737ADE08B5E86y2O7J" TargetMode="External"/><Relationship Id="rId10" Type="http://schemas.openxmlformats.org/officeDocument/2006/relationships/hyperlink" Target="consultantplus://offline/ref=9C598B2088617C56280D389CFCE00875161059A6BACCF474AED64B6E85EF0791DB757D5DBC661DEDF42CD574fAf4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598B2088617C56280D389CFCE00875161059A6BACCF474AED64B6E85EF0791DB757D5DBC661DEDF42CD578fAf1L" TargetMode="External"/><Relationship Id="rId14" Type="http://schemas.openxmlformats.org/officeDocument/2006/relationships/hyperlink" Target="consultantplus://offline/ref=494A77692F45B20A7802A2988C68000F7ADBB96BF4C11F5DA2505B58C76B377E7AFB6EED486E3BACE08B5Fy8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8AEF-C164-480E-B4A5-FC1AD4D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7633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Рочева Е.И.</cp:lastModifiedBy>
  <cp:revision>6</cp:revision>
  <cp:lastPrinted>2019-01-22T10:58:00Z</cp:lastPrinted>
  <dcterms:created xsi:type="dcterms:W3CDTF">2019-01-22T10:52:00Z</dcterms:created>
  <dcterms:modified xsi:type="dcterms:W3CDTF">2019-01-23T07:20:00Z</dcterms:modified>
</cp:coreProperties>
</file>