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16946" w:rsidRPr="00116946" w:rsidTr="00F619A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ОБРАЗОВАНИЯ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ГОРОДСКОГО ОКРУГА </w:t>
            </w: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116946" w:rsidRPr="00116946" w:rsidRDefault="00116946" w:rsidP="0011694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46" w:rsidRPr="00116946" w:rsidTr="00F619A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  <w:t>ПОСТАНОВЛЕНИЕ</w:t>
            </w:r>
          </w:p>
          <w:p w:rsidR="00116946" w:rsidRPr="00116946" w:rsidRDefault="00116946" w:rsidP="00116946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116946" w:rsidRPr="00116946" w:rsidTr="00F619A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6946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116946" w:rsidRPr="00C16CB4" w:rsidRDefault="00116946" w:rsidP="00116946">
      <w:pPr>
        <w:widowControl w:val="0"/>
        <w:spacing w:after="0" w:line="240" w:lineRule="auto"/>
        <w:ind w:right="4817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О внесении изменений в Административный регламент предоставления муниципальной услуги </w:t>
      </w:r>
      <w:r w:rsidR="00EE7E30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«Выдача разрешения на строительство объекта капитального строительства»</w:t>
      </w:r>
      <w:r w:rsidR="00ED5A98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Pr="00C16CB4">
        <w:rPr>
          <w:rFonts w:ascii="Times New Roman" w:hAnsi="Times New Roman"/>
          <w:sz w:val="26"/>
          <w:szCs w:val="26"/>
        </w:rPr>
        <w:t xml:space="preserve"> утвержденный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EE7E30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 администрации МОГО «Ухта» от 21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EE7E30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.2018 года № </w:t>
      </w:r>
      <w:r w:rsidR="00EE7E30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2499</w:t>
      </w:r>
    </w:p>
    <w:p w:rsidR="00116946" w:rsidRPr="00C16CB4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16946" w:rsidRPr="00C16CB4" w:rsidRDefault="00116946" w:rsidP="005A3CE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</w:t>
      </w:r>
      <w:r w:rsidR="005A3CE5"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письма Министерства строительства и дорожного хозяйства Республики Коми, от 13.12.2018 года № 02-23-07/3247,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руководствуясь частью 2 статьи 47 Устава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МОГО «Ухта», администрация постановляет:</w:t>
      </w:r>
    </w:p>
    <w:p w:rsidR="00B50654" w:rsidRPr="00C16CB4" w:rsidRDefault="00116946" w:rsidP="00554AA4">
      <w:pPr>
        <w:shd w:val="clear" w:color="auto" w:fill="FFFFFF"/>
        <w:tabs>
          <w:tab w:val="left" w:pos="1090"/>
          <w:tab w:val="left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1.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="00EE7E30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«Выдача разрешения на строительство объекта капитального строительства»,</w:t>
      </w:r>
      <w:r w:rsidR="00EE7E30" w:rsidRPr="00C16CB4">
        <w:rPr>
          <w:rFonts w:ascii="Times New Roman" w:hAnsi="Times New Roman"/>
          <w:sz w:val="26"/>
          <w:szCs w:val="26"/>
        </w:rPr>
        <w:t xml:space="preserve"> утвержденный </w:t>
      </w:r>
      <w:r w:rsidR="00EE7E30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постановлением администрации МОГО «Ухта» от 21.11.2018 года № 2499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- Административный регламент) изменения следующего содержания: </w:t>
      </w:r>
    </w:p>
    <w:p w:rsidR="00B50654" w:rsidRPr="00C16CB4" w:rsidRDefault="00B50654" w:rsidP="00B5065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1.1. Пункт 2.</w:t>
      </w:r>
      <w:r w:rsidR="00ED5A98"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2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.</w:t>
      </w:r>
      <w:r w:rsidR="00ED5A98"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1.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 xml:space="preserve"> раздела II «Стандарт предос</w:t>
      </w:r>
      <w:r w:rsidR="00554AA4"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 xml:space="preserve">тавления муниципальной услуги»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 xml:space="preserve">Административного регламента </w:t>
      </w:r>
      <w:r w:rsidR="00D27732"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дополнить подпунктом «2.2.1.13.», «2.2.1.14.» следующего содержания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:</w:t>
      </w:r>
    </w:p>
    <w:p w:rsidR="00D27732" w:rsidRPr="00C16CB4" w:rsidRDefault="00D27732" w:rsidP="0089602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«2.2.1.13. Федеральное автономное учреждение «Главное управление государственной экспертизы» – в части предоставления материалов, содержащихся в проектной документации, если указанные документы содержатся в едином государственном реестре заключений</w:t>
      </w:r>
      <w:proofErr w:type="gramStart"/>
      <w:r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.</w:t>
      </w:r>
      <w:r w:rsidR="00896021" w:rsidRPr="00C16CB4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»</w:t>
      </w:r>
      <w:proofErr w:type="gramEnd"/>
    </w:p>
    <w:p w:rsidR="005A3CE5" w:rsidRPr="00C16CB4" w:rsidRDefault="005A3CE5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1.2. Абзац 4 пункта 2.4. раздела II «Стандарт предоставления муниципальной услуги» Административного регламента изложить в следующей редакции: </w:t>
      </w:r>
    </w:p>
    <w:p w:rsidR="005A3CE5" w:rsidRPr="00C16CB4" w:rsidRDefault="005A3CE5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Times New Roman" w:hAnsi="Times New Roman"/>
          <w:sz w:val="26"/>
          <w:szCs w:val="26"/>
        </w:rPr>
        <w:t>«Срок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</w:t>
      </w:r>
      <w:proofErr w:type="gramStart"/>
      <w:r w:rsidRPr="00C16CB4"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5A3CE5" w:rsidRPr="00C16CB4" w:rsidRDefault="00B522A9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1.3. </w:t>
      </w:r>
      <w:r w:rsidR="005A3CE5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Подпункт «4» пункта </w:t>
      </w:r>
      <w:bookmarkStart w:id="0" w:name="_GoBack"/>
      <w:bookmarkEnd w:id="0"/>
      <w:r w:rsidR="005A3CE5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2.6. раздела II «Стандарт предоставления муниципальной услуги» Административного регламента изложить в следующей редакции: </w:t>
      </w:r>
    </w:p>
    <w:p w:rsidR="00D27732" w:rsidRPr="00C16CB4" w:rsidRDefault="005A3CE5" w:rsidP="00D2773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«</w:t>
      </w:r>
      <w:r w:rsidR="00E200E3"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подпункте 4.2 пункта 2.6.1. настоящего административного регламента случаев реконструкции </w:t>
      </w:r>
      <w:r w:rsidR="00E200E3" w:rsidRPr="00C16CB4">
        <w:rPr>
          <w:rFonts w:ascii="Times New Roman" w:eastAsia="Arial Unicode MS" w:hAnsi="Times New Roman"/>
          <w:sz w:val="26"/>
          <w:szCs w:val="26"/>
          <w:lang w:eastAsia="ru-RU"/>
        </w:rPr>
        <w:t>многоквартирного дома;</w:t>
      </w:r>
      <w:r w:rsidRPr="00C16CB4">
        <w:rPr>
          <w:rFonts w:ascii="Times New Roman" w:eastAsia="Arial Unicode MS" w:hAnsi="Times New Roman"/>
          <w:sz w:val="26"/>
          <w:szCs w:val="26"/>
          <w:lang w:eastAsia="ru-RU"/>
        </w:rPr>
        <w:t>».</w:t>
      </w:r>
    </w:p>
    <w:p w:rsidR="00B522A9" w:rsidRPr="00C16CB4" w:rsidRDefault="00B522A9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  <w:lang w:val="ru" w:eastAsia="ru-RU"/>
        </w:rPr>
      </w:pPr>
      <w:r w:rsidRPr="00C16CB4">
        <w:rPr>
          <w:rFonts w:ascii="Times New Roman" w:eastAsia="Arial Unicode MS" w:hAnsi="Times New Roman"/>
          <w:sz w:val="26"/>
          <w:szCs w:val="26"/>
          <w:lang w:val="ru" w:eastAsia="ru-RU"/>
        </w:rPr>
        <w:t xml:space="preserve">1.4. В подпункте «2» пункта 2.10.1. </w:t>
      </w:r>
      <w:r w:rsidRPr="00C16CB4">
        <w:rPr>
          <w:rFonts w:ascii="Times New Roman" w:eastAsia="Arial Unicode MS" w:hAnsi="Times New Roman"/>
          <w:sz w:val="26"/>
          <w:szCs w:val="26"/>
          <w:lang w:eastAsia="ru-RU"/>
        </w:rPr>
        <w:t xml:space="preserve">раздела II «Стандарт предоставления муниципальной услуги» Административного регламента слово «решения» </w:t>
      </w:r>
      <w:proofErr w:type="gramStart"/>
      <w:r w:rsidRPr="00C16CB4">
        <w:rPr>
          <w:rFonts w:ascii="Times New Roman" w:eastAsia="Arial Unicode MS" w:hAnsi="Times New Roman"/>
          <w:sz w:val="26"/>
          <w:szCs w:val="26"/>
          <w:lang w:eastAsia="ru-RU"/>
        </w:rPr>
        <w:t>заменить на слово</w:t>
      </w:r>
      <w:proofErr w:type="gramEnd"/>
      <w:r w:rsidRPr="00C16CB4">
        <w:rPr>
          <w:rFonts w:ascii="Times New Roman" w:eastAsia="Arial Unicode MS" w:hAnsi="Times New Roman"/>
          <w:sz w:val="26"/>
          <w:szCs w:val="26"/>
          <w:lang w:eastAsia="ru-RU"/>
        </w:rPr>
        <w:t xml:space="preserve"> «решение».</w:t>
      </w:r>
    </w:p>
    <w:p w:rsidR="00B522A9" w:rsidRPr="00C16CB4" w:rsidRDefault="00B522A9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C16CB4">
        <w:rPr>
          <w:rFonts w:ascii="Times New Roman" w:eastAsia="Arial Unicode MS" w:hAnsi="Times New Roman"/>
          <w:sz w:val="26"/>
          <w:szCs w:val="26"/>
          <w:lang w:val="ru" w:eastAsia="ru-RU"/>
        </w:rPr>
        <w:t xml:space="preserve">1.5. В подпункте «3» пункта 2.10.1. </w:t>
      </w:r>
      <w:r w:rsidRPr="00C16CB4">
        <w:rPr>
          <w:rFonts w:ascii="Times New Roman" w:eastAsia="Arial Unicode MS" w:hAnsi="Times New Roman"/>
          <w:sz w:val="26"/>
          <w:szCs w:val="26"/>
          <w:lang w:eastAsia="ru-RU"/>
        </w:rPr>
        <w:t>раздела II «Стандарт предоставления муниципальной услуги» Административного регламента слово «</w:t>
      </w:r>
      <w:r w:rsidRPr="00C16CB4">
        <w:rPr>
          <w:rFonts w:ascii="Times New Roman" w:hAnsi="Times New Roman"/>
          <w:sz w:val="26"/>
          <w:szCs w:val="26"/>
        </w:rPr>
        <w:t>градостроительного плана</w:t>
      </w:r>
      <w:r w:rsidRPr="00C16CB4">
        <w:rPr>
          <w:rFonts w:ascii="Times New Roman" w:eastAsia="Arial Unicode MS" w:hAnsi="Times New Roman"/>
          <w:sz w:val="26"/>
          <w:szCs w:val="26"/>
          <w:lang w:eastAsia="ru-RU"/>
        </w:rPr>
        <w:t xml:space="preserve">» </w:t>
      </w:r>
      <w:proofErr w:type="gramStart"/>
      <w:r w:rsidRPr="00C16CB4">
        <w:rPr>
          <w:rFonts w:ascii="Times New Roman" w:eastAsia="Arial Unicode MS" w:hAnsi="Times New Roman"/>
          <w:sz w:val="26"/>
          <w:szCs w:val="26"/>
          <w:lang w:eastAsia="ru-RU"/>
        </w:rPr>
        <w:t xml:space="preserve">заменить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на слово</w:t>
      </w:r>
      <w:proofErr w:type="gramEnd"/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«</w:t>
      </w:r>
      <w:r w:rsidRPr="00C16CB4">
        <w:rPr>
          <w:rFonts w:ascii="Times New Roman" w:hAnsi="Times New Roman"/>
          <w:sz w:val="26"/>
          <w:szCs w:val="26"/>
        </w:rPr>
        <w:t>градостроительный план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».</w:t>
      </w:r>
    </w:p>
    <w:p w:rsidR="00B522A9" w:rsidRPr="00C16CB4" w:rsidRDefault="00B522A9" w:rsidP="00B522A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1.6. В подпункте «4» пункта 2.10.1.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раздела II «Стандарт предоставления муниципальной услуги» Административного регламента слово «решения» </w:t>
      </w:r>
      <w:proofErr w:type="gramStart"/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заменить на слово</w:t>
      </w:r>
      <w:proofErr w:type="gramEnd"/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«решение».</w:t>
      </w:r>
    </w:p>
    <w:p w:rsidR="00116946" w:rsidRPr="00C16CB4" w:rsidRDefault="00ED5A98" w:rsidP="00F90894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2</w:t>
      </w:r>
      <w:r w:rsidR="00116946"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 Настоящее постановление вступает в силу со дня его официального опубликования.</w:t>
      </w:r>
    </w:p>
    <w:p w:rsidR="00116946" w:rsidRPr="00C16CB4" w:rsidRDefault="00116946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5A98" w:rsidRPr="00C16CB4" w:rsidRDefault="00ED5A98" w:rsidP="00F9089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116946" w:rsidRPr="00C16CB4" w:rsidRDefault="00116946" w:rsidP="008B2B98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Руководитель администрации МОГО «Ухта»</w:t>
      </w:r>
      <w:r w:rsidR="008B2B98"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="008B2B98"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ab/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>.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val="ru" w:eastAsia="ru-RU"/>
        </w:rPr>
        <w:t xml:space="preserve">. </w:t>
      </w:r>
      <w:r w:rsidRPr="00C16CB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Османов</w:t>
      </w:r>
    </w:p>
    <w:sectPr w:rsidR="00116946" w:rsidRPr="00C1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05" w:rsidRDefault="00676B05" w:rsidP="00331594">
      <w:pPr>
        <w:spacing w:after="0" w:line="240" w:lineRule="auto"/>
      </w:pPr>
      <w:r>
        <w:separator/>
      </w:r>
    </w:p>
  </w:endnote>
  <w:endnote w:type="continuationSeparator" w:id="0">
    <w:p w:rsidR="00676B05" w:rsidRDefault="00676B05" w:rsidP="003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05" w:rsidRDefault="00676B05" w:rsidP="00331594">
      <w:pPr>
        <w:spacing w:after="0" w:line="240" w:lineRule="auto"/>
      </w:pPr>
      <w:r>
        <w:separator/>
      </w:r>
    </w:p>
  </w:footnote>
  <w:footnote w:type="continuationSeparator" w:id="0">
    <w:p w:rsidR="00676B05" w:rsidRDefault="00676B05" w:rsidP="0033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4"/>
    <w:rsid w:val="0003032E"/>
    <w:rsid w:val="00087842"/>
    <w:rsid w:val="000C0B04"/>
    <w:rsid w:val="00116946"/>
    <w:rsid w:val="00283067"/>
    <w:rsid w:val="00331594"/>
    <w:rsid w:val="00350994"/>
    <w:rsid w:val="005341CD"/>
    <w:rsid w:val="00554AA4"/>
    <w:rsid w:val="005A3CE5"/>
    <w:rsid w:val="00676B05"/>
    <w:rsid w:val="00772745"/>
    <w:rsid w:val="007B2F2F"/>
    <w:rsid w:val="00896021"/>
    <w:rsid w:val="008B2B98"/>
    <w:rsid w:val="008B6C09"/>
    <w:rsid w:val="00A66C98"/>
    <w:rsid w:val="00B50654"/>
    <w:rsid w:val="00B522A9"/>
    <w:rsid w:val="00C16CB4"/>
    <w:rsid w:val="00C57DF8"/>
    <w:rsid w:val="00CB0484"/>
    <w:rsid w:val="00D02F5F"/>
    <w:rsid w:val="00D27732"/>
    <w:rsid w:val="00D42059"/>
    <w:rsid w:val="00DC320B"/>
    <w:rsid w:val="00DC3A7E"/>
    <w:rsid w:val="00E200E3"/>
    <w:rsid w:val="00ED5A98"/>
    <w:rsid w:val="00EE7E30"/>
    <w:rsid w:val="00F219AF"/>
    <w:rsid w:val="00F24035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mun2</dc:creator>
  <cp:lastModifiedBy>Болдырева</cp:lastModifiedBy>
  <cp:revision>6</cp:revision>
  <dcterms:created xsi:type="dcterms:W3CDTF">2018-12-19T06:59:00Z</dcterms:created>
  <dcterms:modified xsi:type="dcterms:W3CDTF">2019-01-18T07:40:00Z</dcterms:modified>
</cp:coreProperties>
</file>