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C7" w:rsidRDefault="00D51BC7" w:rsidP="00D51BC7">
      <w:pPr>
        <w:rPr>
          <w:color w:val="000000"/>
        </w:rPr>
      </w:pPr>
    </w:p>
    <w:tbl>
      <w:tblPr>
        <w:tblpPr w:leftFromText="180" w:rightFromText="180" w:vertAnchor="page" w:horzAnchor="margin" w:tblpXSpec="center" w:tblpY="14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620"/>
        <w:gridCol w:w="1080"/>
        <w:gridCol w:w="2686"/>
        <w:gridCol w:w="567"/>
        <w:gridCol w:w="851"/>
        <w:gridCol w:w="236"/>
        <w:gridCol w:w="160"/>
      </w:tblGrid>
      <w:tr w:rsidR="00D51BC7" w:rsidRPr="00D16E9F" w:rsidTr="00D51BC7">
        <w:trPr>
          <w:trHeight w:val="140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BC7" w:rsidRPr="00D16E9F" w:rsidRDefault="00D51BC7">
            <w:pPr>
              <w:jc w:val="center"/>
              <w:rPr>
                <w:color w:val="000000"/>
                <w:sz w:val="26"/>
                <w:szCs w:val="26"/>
              </w:rPr>
            </w:pPr>
            <w:r w:rsidRPr="00D16E9F">
              <w:rPr>
                <w:color w:val="000000"/>
                <w:sz w:val="26"/>
                <w:szCs w:val="26"/>
              </w:rPr>
              <w:t>«УХТА»</w:t>
            </w:r>
          </w:p>
          <w:p w:rsidR="00D51BC7" w:rsidRPr="00D16E9F" w:rsidRDefault="00D51BC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D16E9F">
              <w:rPr>
                <w:color w:val="000000"/>
                <w:sz w:val="26"/>
                <w:szCs w:val="26"/>
              </w:rPr>
              <w:t>КАР  КЫТШЫН</w:t>
            </w:r>
            <w:proofErr w:type="gramEnd"/>
          </w:p>
          <w:p w:rsidR="00D51BC7" w:rsidRPr="00D16E9F" w:rsidRDefault="00D51BC7">
            <w:pPr>
              <w:pStyle w:val="a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6E9F">
              <w:rPr>
                <w:b/>
                <w:bCs/>
                <w:color w:val="000000"/>
                <w:sz w:val="26"/>
                <w:szCs w:val="26"/>
              </w:rPr>
              <w:t>МУНИЦИПАЛЬНÖЙ ЮКÖНЛÖН</w:t>
            </w:r>
          </w:p>
          <w:p w:rsidR="00D51BC7" w:rsidRPr="00D16E9F" w:rsidRDefault="00D51BC7">
            <w:pPr>
              <w:pStyle w:val="a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6E9F">
              <w:rPr>
                <w:b/>
                <w:bCs/>
                <w:color w:val="000000"/>
                <w:sz w:val="26"/>
                <w:szCs w:val="26"/>
              </w:rPr>
              <w:t>АДМИНИСТРАЦИЯСА ЮРНУÖДЫСЬ</w:t>
            </w:r>
          </w:p>
          <w:p w:rsidR="00D51BC7" w:rsidRPr="00D16E9F" w:rsidRDefault="00D51B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1BC7" w:rsidRPr="00D16E9F" w:rsidRDefault="00D51BC7">
            <w:pPr>
              <w:rPr>
                <w:color w:val="000000"/>
              </w:rPr>
            </w:pPr>
          </w:p>
          <w:p w:rsidR="00D51BC7" w:rsidRPr="00D16E9F" w:rsidRDefault="00D51BC7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51BC7" w:rsidRPr="00D16E9F" w:rsidRDefault="00D51BC7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16E9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   АДМИНИСТРАЦИЯ</w:t>
            </w:r>
          </w:p>
          <w:p w:rsidR="00D51BC7" w:rsidRPr="00D16E9F" w:rsidRDefault="00D51BC7">
            <w:pPr>
              <w:pStyle w:val="4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16E9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D51BC7" w:rsidRPr="00D16E9F" w:rsidRDefault="00D51BC7">
            <w:pPr>
              <w:jc w:val="center"/>
              <w:rPr>
                <w:color w:val="000000"/>
              </w:rPr>
            </w:pPr>
            <w:r w:rsidRPr="00D16E9F">
              <w:rPr>
                <w:color w:val="000000"/>
              </w:rPr>
              <w:t xml:space="preserve">ГОРОДСКОГО ОКРУГА  </w:t>
            </w:r>
          </w:p>
          <w:p w:rsidR="00D51BC7" w:rsidRPr="00D16E9F" w:rsidRDefault="00D51BC7">
            <w:pPr>
              <w:jc w:val="center"/>
              <w:rPr>
                <w:color w:val="000000"/>
              </w:rPr>
            </w:pPr>
            <w:r w:rsidRPr="00D16E9F">
              <w:rPr>
                <w:color w:val="000000"/>
              </w:rPr>
              <w:t>«УХТА»</w:t>
            </w:r>
          </w:p>
        </w:tc>
      </w:tr>
      <w:tr w:rsidR="00D51BC7" w:rsidRPr="00D16E9F" w:rsidTr="00D51BC7">
        <w:trPr>
          <w:cantSplit/>
          <w:trHeight w:val="1054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1BC7" w:rsidRPr="00D16E9F" w:rsidRDefault="00D51BC7">
            <w:pPr>
              <w:pStyle w:val="1"/>
              <w:spacing w:after="12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16E9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 ШУÖМ</w:t>
            </w:r>
          </w:p>
          <w:p w:rsidR="00D51BC7" w:rsidRPr="00D16E9F" w:rsidRDefault="00D51BC7">
            <w:pPr>
              <w:pStyle w:val="2"/>
              <w:rPr>
                <w:rFonts w:ascii="Times New Roman" w:hAnsi="Times New Roman" w:cs="Times New Roman"/>
                <w:color w:val="000000"/>
                <w:spacing w:val="40"/>
              </w:rPr>
            </w:pPr>
            <w:r w:rsidRPr="00D16E9F">
              <w:rPr>
                <w:rFonts w:ascii="Times New Roman" w:hAnsi="Times New Roman" w:cs="Times New Roman"/>
                <w:color w:val="000000"/>
                <w:spacing w:val="40"/>
              </w:rPr>
              <w:t xml:space="preserve">  ПОСТАНОВЛЕНИЕ</w:t>
            </w:r>
          </w:p>
          <w:p w:rsidR="00D51BC7" w:rsidRPr="00D16E9F" w:rsidRDefault="00D51B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1BC7" w:rsidRPr="00D16E9F" w:rsidTr="00D51BC7">
        <w:trPr>
          <w:gridAfter w:val="1"/>
          <w:wAfter w:w="160" w:type="dxa"/>
          <w:trHeight w:val="337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BC7" w:rsidRPr="00D16E9F" w:rsidRDefault="00D51BC7">
            <w:pPr>
              <w:tabs>
                <w:tab w:val="left" w:pos="42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51BC7" w:rsidRPr="00D16E9F" w:rsidRDefault="00D51BC7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D16E9F">
              <w:rPr>
                <w:b/>
                <w:bCs/>
                <w:color w:val="000000"/>
              </w:rPr>
              <w:t xml:space="preserve">                         ПРОЕКТ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BC7" w:rsidRPr="00D16E9F" w:rsidRDefault="00D51BC7">
            <w:pPr>
              <w:tabs>
                <w:tab w:val="left" w:pos="426"/>
              </w:tabs>
              <w:jc w:val="center"/>
              <w:rPr>
                <w:color w:val="000000"/>
                <w:sz w:val="28"/>
                <w:szCs w:val="28"/>
              </w:rPr>
            </w:pPr>
            <w:r w:rsidRPr="00D16E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BC7" w:rsidRPr="00D16E9F" w:rsidRDefault="00D51BC7">
            <w:pPr>
              <w:tabs>
                <w:tab w:val="left" w:pos="42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1BC7" w:rsidRPr="00D16E9F" w:rsidRDefault="00D51BC7">
            <w:pPr>
              <w:tabs>
                <w:tab w:val="left" w:pos="426"/>
              </w:tabs>
              <w:spacing w:after="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1BC7" w:rsidRPr="00D16E9F" w:rsidTr="00D51BC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BC7" w:rsidRPr="00D16E9F" w:rsidRDefault="00D51BC7">
            <w:pPr>
              <w:tabs>
                <w:tab w:val="left" w:pos="426"/>
              </w:tabs>
              <w:ind w:right="-616"/>
              <w:jc w:val="both"/>
              <w:rPr>
                <w:color w:val="000000"/>
                <w:sz w:val="26"/>
                <w:szCs w:val="26"/>
              </w:rPr>
            </w:pPr>
            <w:r w:rsidRPr="00D16E9F">
              <w:rPr>
                <w:color w:val="000000"/>
                <w:sz w:val="26"/>
                <w:szCs w:val="26"/>
              </w:rPr>
              <w:t>г. Ухта,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BC7" w:rsidRPr="00D16E9F" w:rsidRDefault="00D51BC7">
            <w:pPr>
              <w:tabs>
                <w:tab w:val="left" w:pos="42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BC7" w:rsidRPr="00D16E9F" w:rsidRDefault="00D51BC7">
            <w:pPr>
              <w:tabs>
                <w:tab w:val="left" w:pos="42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51BC7" w:rsidRPr="00D16E9F" w:rsidRDefault="00D51BC7" w:rsidP="00D51BC7">
      <w:pPr>
        <w:rPr>
          <w:color w:val="000000"/>
        </w:rPr>
      </w:pPr>
    </w:p>
    <w:p w:rsidR="00D51BC7" w:rsidRPr="00D16E9F" w:rsidRDefault="00D51BC7" w:rsidP="00D51BC7">
      <w:pPr>
        <w:tabs>
          <w:tab w:val="left" w:pos="-360"/>
        </w:tabs>
        <w:ind w:left="-360" w:right="2695"/>
        <w:jc w:val="both"/>
        <w:rPr>
          <w:b/>
          <w:bCs/>
          <w:color w:val="000000"/>
        </w:rPr>
      </w:pPr>
    </w:p>
    <w:tbl>
      <w:tblPr>
        <w:tblW w:w="10694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54"/>
      </w:tblGrid>
      <w:tr w:rsidR="00D51BC7" w:rsidRPr="00D16E9F" w:rsidTr="00D51BC7">
        <w:tc>
          <w:tcPr>
            <w:tcW w:w="5940" w:type="dxa"/>
            <w:hideMark/>
          </w:tcPr>
          <w:p w:rsidR="00D51BC7" w:rsidRPr="00D16E9F" w:rsidRDefault="00D51BC7" w:rsidP="00D51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16E9F">
              <w:rPr>
                <w:color w:val="000000"/>
                <w:sz w:val="28"/>
                <w:szCs w:val="28"/>
              </w:rPr>
              <w:t>О внесении изменений в постановление администрации МОГО «Ухта» от 08 февраля 2018 г. № 253 «Об утверждении Порядка предоставления субсидий социально ориентированным некоммерческим организациям, за исключением бюджетных и автономных учреждений, из бюджета МОГО «Ухта»</w:t>
            </w:r>
          </w:p>
        </w:tc>
        <w:tc>
          <w:tcPr>
            <w:tcW w:w="4754" w:type="dxa"/>
          </w:tcPr>
          <w:p w:rsidR="00D51BC7" w:rsidRPr="00D16E9F" w:rsidRDefault="00D51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51BC7" w:rsidRPr="00D16E9F" w:rsidRDefault="00D51BC7" w:rsidP="00D51BC7">
      <w:pPr>
        <w:rPr>
          <w:color w:val="000000"/>
        </w:rPr>
      </w:pPr>
    </w:p>
    <w:p w:rsidR="00D51BC7" w:rsidRPr="00D16E9F" w:rsidRDefault="00D51BC7" w:rsidP="00D51BC7">
      <w:pPr>
        <w:rPr>
          <w:color w:val="000000"/>
        </w:rPr>
      </w:pPr>
    </w:p>
    <w:p w:rsidR="00D51BC7" w:rsidRPr="00D16E9F" w:rsidRDefault="00E33A82" w:rsidP="00D51BC7">
      <w:pPr>
        <w:ind w:left="-360" w:firstLine="360"/>
        <w:jc w:val="both"/>
        <w:rPr>
          <w:color w:val="000000"/>
          <w:sz w:val="28"/>
          <w:szCs w:val="28"/>
        </w:rPr>
      </w:pPr>
      <w:r w:rsidRPr="00D16E9F">
        <w:rPr>
          <w:color w:val="000000"/>
          <w:sz w:val="28"/>
          <w:szCs w:val="28"/>
        </w:rPr>
        <w:t>Руководствуясь статьей 7 Федерального закона от 06.10.2003 года № 131-ФЗ «Об общих принципах организации местного самоуправления в Российской Федерации», в</w:t>
      </w:r>
      <w:r w:rsidR="00D51BC7" w:rsidRPr="00D16E9F">
        <w:rPr>
          <w:color w:val="000000"/>
          <w:sz w:val="28"/>
          <w:szCs w:val="28"/>
        </w:rPr>
        <w:t xml:space="preserve"> соответствии с пунктом 3 статьи 78.1 Бюджетного кодекса Российской Федерации, администрация постановляет:</w:t>
      </w:r>
    </w:p>
    <w:p w:rsidR="003E0F1B" w:rsidRPr="00D16E9F" w:rsidRDefault="00D51BC7" w:rsidP="003E0F1B">
      <w:pPr>
        <w:shd w:val="clear" w:color="auto" w:fill="FFFFFF" w:themeFill="background1"/>
        <w:ind w:left="-360" w:firstLine="360"/>
        <w:jc w:val="both"/>
        <w:rPr>
          <w:color w:val="000000"/>
          <w:sz w:val="28"/>
          <w:szCs w:val="28"/>
        </w:rPr>
      </w:pPr>
      <w:r w:rsidRPr="00D16E9F">
        <w:rPr>
          <w:color w:val="000000"/>
          <w:sz w:val="28"/>
          <w:szCs w:val="28"/>
        </w:rPr>
        <w:t xml:space="preserve">1. Внести изменения в Порядок предоставления субсидий социально ориентированным некоммерческим организациям, за исключением бюджетных и автономных учреждений, из бюджета МОГО «Ухта», утвержденный приложением </w:t>
      </w:r>
      <w:r w:rsidR="003E0F1B" w:rsidRPr="00D16E9F">
        <w:rPr>
          <w:color w:val="000000"/>
          <w:sz w:val="28"/>
          <w:szCs w:val="28"/>
        </w:rPr>
        <w:t xml:space="preserve">  </w:t>
      </w:r>
      <w:r w:rsidRPr="00D16E9F">
        <w:rPr>
          <w:color w:val="000000"/>
          <w:sz w:val="28"/>
          <w:szCs w:val="28"/>
        </w:rPr>
        <w:t xml:space="preserve">№ 1 к постановлению администрации МОГО «Ухта» от </w:t>
      </w:r>
      <w:r w:rsidR="00D2337E" w:rsidRPr="00D16E9F">
        <w:rPr>
          <w:color w:val="000000"/>
          <w:sz w:val="28"/>
          <w:szCs w:val="28"/>
        </w:rPr>
        <w:t>08 февраля</w:t>
      </w:r>
      <w:r w:rsidRPr="00D16E9F">
        <w:rPr>
          <w:color w:val="000000"/>
          <w:sz w:val="28"/>
          <w:szCs w:val="28"/>
        </w:rPr>
        <w:t xml:space="preserve"> 201</w:t>
      </w:r>
      <w:r w:rsidR="00D2337E" w:rsidRPr="00D16E9F">
        <w:rPr>
          <w:color w:val="000000"/>
          <w:sz w:val="28"/>
          <w:szCs w:val="28"/>
        </w:rPr>
        <w:t>8</w:t>
      </w:r>
      <w:r w:rsidRPr="00D16E9F">
        <w:rPr>
          <w:color w:val="000000"/>
          <w:sz w:val="28"/>
          <w:szCs w:val="28"/>
        </w:rPr>
        <w:t xml:space="preserve"> г. № </w:t>
      </w:r>
      <w:r w:rsidR="00D2337E" w:rsidRPr="00D16E9F">
        <w:rPr>
          <w:color w:val="000000"/>
          <w:sz w:val="28"/>
          <w:szCs w:val="28"/>
        </w:rPr>
        <w:t>25</w:t>
      </w:r>
      <w:r w:rsidRPr="00D16E9F">
        <w:rPr>
          <w:color w:val="000000"/>
          <w:sz w:val="28"/>
          <w:szCs w:val="28"/>
        </w:rPr>
        <w:t>3 (далее - Порядок) следующего содержания:</w:t>
      </w:r>
    </w:p>
    <w:p w:rsidR="00E73C88" w:rsidRPr="00D16E9F" w:rsidRDefault="00E73C88" w:rsidP="003E0F1B">
      <w:pPr>
        <w:shd w:val="clear" w:color="auto" w:fill="FFFFFF" w:themeFill="background1"/>
        <w:ind w:left="-360" w:firstLine="360"/>
        <w:jc w:val="both"/>
        <w:rPr>
          <w:color w:val="000000"/>
          <w:sz w:val="28"/>
          <w:szCs w:val="28"/>
        </w:rPr>
      </w:pPr>
      <w:r w:rsidRPr="00D16E9F">
        <w:rPr>
          <w:color w:val="000000"/>
          <w:sz w:val="28"/>
          <w:szCs w:val="28"/>
        </w:rPr>
        <w:t xml:space="preserve">1.1. Пункт 9 раздела </w:t>
      </w:r>
      <w:r w:rsidRPr="00D16E9F">
        <w:rPr>
          <w:color w:val="000000"/>
          <w:sz w:val="28"/>
          <w:szCs w:val="28"/>
          <w:lang w:val="en-US"/>
        </w:rPr>
        <w:t>II</w:t>
      </w:r>
      <w:r w:rsidRPr="00D16E9F">
        <w:rPr>
          <w:color w:val="000000"/>
          <w:sz w:val="28"/>
          <w:szCs w:val="28"/>
        </w:rPr>
        <w:t xml:space="preserve"> </w:t>
      </w:r>
      <w:r w:rsidR="00E33A82" w:rsidRPr="00D16E9F">
        <w:rPr>
          <w:color w:val="000000"/>
          <w:sz w:val="28"/>
          <w:szCs w:val="28"/>
        </w:rPr>
        <w:t>«</w:t>
      </w:r>
      <w:r w:rsidRPr="00D16E9F">
        <w:rPr>
          <w:color w:val="000000"/>
          <w:sz w:val="28"/>
          <w:szCs w:val="28"/>
        </w:rPr>
        <w:t>Условия и порядок предоставления субсидий</w:t>
      </w:r>
      <w:r w:rsidR="00E33A82" w:rsidRPr="00D16E9F">
        <w:rPr>
          <w:color w:val="000000"/>
          <w:sz w:val="28"/>
          <w:szCs w:val="28"/>
        </w:rPr>
        <w:t>»</w:t>
      </w:r>
      <w:r w:rsidRPr="00D16E9F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E73C88" w:rsidRPr="00D16E9F" w:rsidRDefault="00E73C88" w:rsidP="00D51BC7">
      <w:pPr>
        <w:shd w:val="clear" w:color="auto" w:fill="FFFFFF" w:themeFill="background1"/>
        <w:ind w:left="-360" w:firstLine="360"/>
        <w:jc w:val="both"/>
        <w:rPr>
          <w:color w:val="000000"/>
          <w:sz w:val="28"/>
          <w:szCs w:val="28"/>
        </w:rPr>
      </w:pPr>
      <w:r w:rsidRPr="00D16E9F">
        <w:rPr>
          <w:color w:val="000000"/>
          <w:sz w:val="28"/>
          <w:szCs w:val="28"/>
        </w:rPr>
        <w:t>«9. Решение об отказе в дальнейшем рассмотрении документов оформляется в форме Уведомления, которое подписывается заместителем руководителя администрации МОГО «Ухта» - председателем Комиссии по рассмотрению заявок социально ориентированных некоммерческих организаций, за исключением бюджетных и автономных учреждений, претендующих на получение субсидий из бюджета МОГО «Ухта», с указанием причин, послуживших основанием для отказа в их дальнейшем рассмотрении.</w:t>
      </w:r>
    </w:p>
    <w:p w:rsidR="00E73C88" w:rsidRPr="00D16E9F" w:rsidRDefault="00E73C88" w:rsidP="00D51BC7">
      <w:pPr>
        <w:shd w:val="clear" w:color="auto" w:fill="FFFFFF" w:themeFill="background1"/>
        <w:ind w:left="-360" w:firstLine="360"/>
        <w:jc w:val="both"/>
        <w:rPr>
          <w:color w:val="000000"/>
          <w:sz w:val="28"/>
          <w:szCs w:val="28"/>
        </w:rPr>
      </w:pPr>
      <w:r w:rsidRPr="00D16E9F">
        <w:rPr>
          <w:color w:val="000000"/>
          <w:sz w:val="28"/>
          <w:szCs w:val="28"/>
        </w:rPr>
        <w:t xml:space="preserve">Организатор конкурсного отбора направляет представленные документы в течение 3 рабочих дней со дня принятия решения об отказе в адрес Заявителя посредством почтового отправления, либо вручения </w:t>
      </w:r>
      <w:r w:rsidR="003E0F1B" w:rsidRPr="00D16E9F">
        <w:rPr>
          <w:color w:val="000000"/>
          <w:sz w:val="28"/>
          <w:szCs w:val="28"/>
        </w:rPr>
        <w:t>лично Заявителю</w:t>
      </w:r>
      <w:r w:rsidRPr="00D16E9F">
        <w:rPr>
          <w:color w:val="000000"/>
          <w:sz w:val="28"/>
          <w:szCs w:val="28"/>
        </w:rPr>
        <w:t>.»</w:t>
      </w:r>
      <w:r w:rsidR="00E33A82" w:rsidRPr="00D16E9F">
        <w:rPr>
          <w:color w:val="000000"/>
          <w:sz w:val="28"/>
          <w:szCs w:val="28"/>
        </w:rPr>
        <w:t>.</w:t>
      </w:r>
      <w:r w:rsidRPr="00D16E9F">
        <w:rPr>
          <w:color w:val="000000"/>
          <w:sz w:val="28"/>
          <w:szCs w:val="28"/>
        </w:rPr>
        <w:t xml:space="preserve"> </w:t>
      </w:r>
    </w:p>
    <w:p w:rsidR="00E73C88" w:rsidRPr="00D16E9F" w:rsidRDefault="00E73C88" w:rsidP="00D51BC7">
      <w:pPr>
        <w:shd w:val="clear" w:color="auto" w:fill="FFFFFF" w:themeFill="background1"/>
        <w:ind w:left="-360" w:firstLine="360"/>
        <w:jc w:val="both"/>
        <w:rPr>
          <w:color w:val="000000"/>
          <w:sz w:val="28"/>
          <w:szCs w:val="28"/>
        </w:rPr>
      </w:pPr>
    </w:p>
    <w:p w:rsidR="00E73C88" w:rsidRPr="00D16E9F" w:rsidRDefault="00E73C88" w:rsidP="00D51BC7">
      <w:pPr>
        <w:shd w:val="clear" w:color="auto" w:fill="FFFFFF" w:themeFill="background1"/>
        <w:ind w:left="-360" w:firstLine="360"/>
        <w:jc w:val="both"/>
        <w:rPr>
          <w:color w:val="000000"/>
          <w:sz w:val="28"/>
          <w:szCs w:val="28"/>
        </w:rPr>
      </w:pPr>
    </w:p>
    <w:p w:rsidR="00E73C88" w:rsidRPr="00D16E9F" w:rsidRDefault="00E73C88" w:rsidP="00D51BC7">
      <w:pPr>
        <w:shd w:val="clear" w:color="auto" w:fill="FFFFFF" w:themeFill="background1"/>
        <w:ind w:left="-360" w:firstLine="360"/>
        <w:jc w:val="both"/>
        <w:rPr>
          <w:color w:val="000000"/>
          <w:sz w:val="28"/>
          <w:szCs w:val="28"/>
        </w:rPr>
      </w:pPr>
    </w:p>
    <w:p w:rsidR="00E73C88" w:rsidRPr="00D16E9F" w:rsidRDefault="00E73C88" w:rsidP="00D51BC7">
      <w:pPr>
        <w:shd w:val="clear" w:color="auto" w:fill="FFFFFF" w:themeFill="background1"/>
        <w:ind w:left="-360" w:firstLine="360"/>
        <w:jc w:val="both"/>
        <w:rPr>
          <w:color w:val="000000"/>
          <w:sz w:val="28"/>
          <w:szCs w:val="28"/>
        </w:rPr>
      </w:pPr>
    </w:p>
    <w:p w:rsidR="00D51BC7" w:rsidRPr="00D16E9F" w:rsidRDefault="00D51BC7" w:rsidP="00E73C88">
      <w:pPr>
        <w:pStyle w:val="a5"/>
        <w:numPr>
          <w:ilvl w:val="1"/>
          <w:numId w:val="3"/>
        </w:numPr>
        <w:shd w:val="clear" w:color="auto" w:fill="FFFFFF" w:themeFill="background1"/>
        <w:ind w:left="-426" w:firstLine="426"/>
        <w:jc w:val="both"/>
        <w:rPr>
          <w:color w:val="000000"/>
          <w:sz w:val="28"/>
          <w:szCs w:val="28"/>
        </w:rPr>
      </w:pPr>
      <w:r w:rsidRPr="00D16E9F">
        <w:rPr>
          <w:color w:val="000000"/>
          <w:sz w:val="28"/>
          <w:szCs w:val="28"/>
        </w:rPr>
        <w:t xml:space="preserve">Пункт </w:t>
      </w:r>
      <w:r w:rsidR="00D2337E" w:rsidRPr="00D16E9F">
        <w:rPr>
          <w:color w:val="000000"/>
          <w:sz w:val="28"/>
          <w:szCs w:val="28"/>
        </w:rPr>
        <w:t xml:space="preserve">20 раздела </w:t>
      </w:r>
      <w:r w:rsidR="00D2337E" w:rsidRPr="00D16E9F">
        <w:rPr>
          <w:color w:val="000000"/>
          <w:sz w:val="28"/>
          <w:szCs w:val="28"/>
          <w:lang w:val="en-US"/>
        </w:rPr>
        <w:t>II</w:t>
      </w:r>
      <w:r w:rsidR="00D2337E" w:rsidRPr="00D16E9F">
        <w:rPr>
          <w:color w:val="000000"/>
          <w:sz w:val="28"/>
          <w:szCs w:val="28"/>
        </w:rPr>
        <w:t xml:space="preserve"> </w:t>
      </w:r>
      <w:r w:rsidR="00E33A82" w:rsidRPr="00D16E9F">
        <w:rPr>
          <w:color w:val="000000"/>
          <w:sz w:val="28"/>
          <w:szCs w:val="28"/>
        </w:rPr>
        <w:t>«</w:t>
      </w:r>
      <w:r w:rsidR="00D2337E" w:rsidRPr="00D16E9F">
        <w:rPr>
          <w:color w:val="000000"/>
          <w:sz w:val="28"/>
          <w:szCs w:val="28"/>
        </w:rPr>
        <w:t>Условия и порядок предоставления субсидий</w:t>
      </w:r>
      <w:r w:rsidR="00E33A82" w:rsidRPr="00D16E9F">
        <w:rPr>
          <w:color w:val="000000"/>
          <w:sz w:val="28"/>
          <w:szCs w:val="28"/>
        </w:rPr>
        <w:t>»</w:t>
      </w:r>
      <w:r w:rsidRPr="00D16E9F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F223D6" w:rsidRPr="00D16E9F" w:rsidRDefault="00D51BC7" w:rsidP="00F223D6">
      <w:pPr>
        <w:pStyle w:val="ConsPlusNormal"/>
        <w:ind w:left="-426" w:firstLine="426"/>
        <w:jc w:val="both"/>
        <w:rPr>
          <w:sz w:val="28"/>
          <w:szCs w:val="28"/>
        </w:rPr>
      </w:pPr>
      <w:r w:rsidRPr="00D16E9F">
        <w:rPr>
          <w:color w:val="000000"/>
          <w:sz w:val="28"/>
          <w:szCs w:val="28"/>
        </w:rPr>
        <w:t>«</w:t>
      </w:r>
      <w:r w:rsidR="00F223D6" w:rsidRPr="00D16E9F">
        <w:rPr>
          <w:sz w:val="28"/>
          <w:szCs w:val="28"/>
        </w:rPr>
        <w:t xml:space="preserve">20. На основании постановления администрации МОГО «Ухта» о предоставлении субсидии и ее размере между Заявителями и администрацией МОГО «Ухта» заключается Соглашение о порядке и условиях предоставления субсидии социально ориентированным некоммерческим организациям, за исключением бюджетных и автономных учреждений, из бюджета МОГО «Ухта» по типовой форме, утвержденной Финансовым управлением администрации МОГО «Ухта» (далее – Соглашение).  </w:t>
      </w:r>
    </w:p>
    <w:p w:rsidR="00F223D6" w:rsidRPr="00D16E9F" w:rsidRDefault="00F223D6" w:rsidP="00F223D6">
      <w:pPr>
        <w:pStyle w:val="ConsPlusNormal"/>
        <w:ind w:left="-426" w:firstLine="42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>В обязательном порядке в Соглашение включаются:</w:t>
      </w:r>
    </w:p>
    <w:p w:rsidR="00F223D6" w:rsidRPr="00D16E9F" w:rsidRDefault="00F223D6" w:rsidP="00F223D6">
      <w:pPr>
        <w:pStyle w:val="ConsPlusNormal"/>
        <w:ind w:left="-426" w:firstLine="42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 xml:space="preserve">-форма ежеквартального отчета о целевом расходовании субсидии и объемах софинансирования за счет собственных средств некоммерческой организации; </w:t>
      </w:r>
    </w:p>
    <w:p w:rsidR="00F223D6" w:rsidRPr="00D16E9F" w:rsidRDefault="00F223D6" w:rsidP="00F223D6">
      <w:pPr>
        <w:pStyle w:val="ConsPlusNormal"/>
        <w:ind w:left="-426" w:firstLine="42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>-форма отчета о показателях результативности реализации проекта некоммерческой организации;</w:t>
      </w:r>
    </w:p>
    <w:p w:rsidR="00F223D6" w:rsidRPr="00D16E9F" w:rsidRDefault="00F223D6" w:rsidP="00F223D6">
      <w:pPr>
        <w:pStyle w:val="ConsPlusNormal"/>
        <w:ind w:left="-426" w:firstLine="42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>-форма годового отчета о реализации мероприятий некоммерческой организ</w:t>
      </w:r>
      <w:r w:rsidR="00EE706E" w:rsidRPr="00D16E9F">
        <w:rPr>
          <w:sz w:val="28"/>
          <w:szCs w:val="28"/>
        </w:rPr>
        <w:t xml:space="preserve">ацией, предусмотренных проектом; </w:t>
      </w:r>
    </w:p>
    <w:p w:rsidR="00EE706E" w:rsidRPr="00D16E9F" w:rsidRDefault="00EE706E" w:rsidP="00EE706E">
      <w:pPr>
        <w:pStyle w:val="ConsPlusNormal"/>
        <w:ind w:left="-426" w:firstLine="42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 xml:space="preserve">- </w:t>
      </w:r>
      <w:r w:rsidR="00447FD0" w:rsidRPr="00D16E9F">
        <w:rPr>
          <w:sz w:val="28"/>
          <w:szCs w:val="28"/>
        </w:rPr>
        <w:t xml:space="preserve">положение о включении в договоры (соглашения), заключаемых в целях исполнения обязательств по Соглашению, </w:t>
      </w:r>
      <w:r w:rsidRPr="00D16E9F">
        <w:rPr>
          <w:sz w:val="28"/>
          <w:szCs w:val="28"/>
        </w:rPr>
        <w:t>согласие лиц, являющихся поставщиками (подрядчиками, исполнителями) по данным соглашениям, на осуществление главным распорядителем и органами муниципального финансового контроля контрольных мероприятий для проверки соблюдения получателем субсидии условий, целей и порядка предоставления субсидии;</w:t>
      </w:r>
    </w:p>
    <w:p w:rsidR="00F223D6" w:rsidRPr="00D16E9F" w:rsidRDefault="00F223D6" w:rsidP="00F223D6">
      <w:pPr>
        <w:pStyle w:val="ConsPlusNormal"/>
        <w:ind w:left="-426" w:firstLine="42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 xml:space="preserve">-согласие получателей субсидии на осуществление администрацией МОГО «Ухта» и органами муниципального финансового контроля проверок соблюдения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учреждениями; </w:t>
      </w:r>
    </w:p>
    <w:p w:rsidR="00F223D6" w:rsidRPr="00D16E9F" w:rsidRDefault="00F223D6" w:rsidP="00F223D6">
      <w:pPr>
        <w:pStyle w:val="ConsPlusNormal"/>
        <w:ind w:left="-426" w:firstLine="42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>-график перечисления субсидии на текущий финансовый год некоммерческой организации.</w:t>
      </w:r>
      <w:r w:rsidR="00447FD0" w:rsidRPr="00D16E9F">
        <w:rPr>
          <w:sz w:val="28"/>
          <w:szCs w:val="28"/>
        </w:rPr>
        <w:t>»</w:t>
      </w:r>
      <w:r w:rsidR="00677F25" w:rsidRPr="00D16E9F">
        <w:rPr>
          <w:sz w:val="28"/>
          <w:szCs w:val="28"/>
        </w:rPr>
        <w:t>.</w:t>
      </w:r>
    </w:p>
    <w:p w:rsidR="00D51BC7" w:rsidRPr="00D16E9F" w:rsidRDefault="00D51BC7" w:rsidP="00F223D6">
      <w:pPr>
        <w:pStyle w:val="ConsPlusNormal"/>
        <w:ind w:left="-360" w:firstLine="360"/>
        <w:jc w:val="both"/>
        <w:rPr>
          <w:color w:val="000000"/>
          <w:sz w:val="28"/>
          <w:szCs w:val="28"/>
        </w:rPr>
      </w:pPr>
    </w:p>
    <w:p w:rsidR="00D51BC7" w:rsidRPr="00D16E9F" w:rsidRDefault="00BA2BB1" w:rsidP="00D51BC7">
      <w:pPr>
        <w:pStyle w:val="ConsPlusTitlePage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D16E9F">
        <w:rPr>
          <w:rFonts w:ascii="Times New Roman" w:hAnsi="Times New Roman" w:cs="Times New Roman"/>
          <w:sz w:val="28"/>
          <w:szCs w:val="28"/>
        </w:rPr>
        <w:t>2</w:t>
      </w:r>
      <w:r w:rsidR="00D51BC7" w:rsidRPr="00D16E9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E0F1B" w:rsidRPr="00D16E9F" w:rsidRDefault="003E0F1B" w:rsidP="00D51BC7">
      <w:pPr>
        <w:pStyle w:val="ConsPlusTitlePage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3E0F1B" w:rsidRPr="00D16E9F" w:rsidRDefault="003E0F1B" w:rsidP="00D51BC7">
      <w:pPr>
        <w:pStyle w:val="ConsPlusTitlePage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3E0F1B" w:rsidRPr="00D16E9F" w:rsidRDefault="003E0F1B" w:rsidP="00D51BC7">
      <w:pPr>
        <w:pStyle w:val="ConsPlusTitlePage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3E0F1B" w:rsidRPr="00D16E9F" w:rsidRDefault="003E0F1B" w:rsidP="00D51BC7">
      <w:pPr>
        <w:pStyle w:val="ConsPlusTitlePage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3E0F1B" w:rsidRPr="00D16E9F" w:rsidRDefault="003E0F1B" w:rsidP="00D51BC7">
      <w:pPr>
        <w:pStyle w:val="ConsPlusTitlePage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D51BC7" w:rsidRPr="00D16E9F" w:rsidRDefault="00BA2BB1" w:rsidP="00D51BC7">
      <w:pPr>
        <w:pStyle w:val="ConsPlusTitlePage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D16E9F">
        <w:rPr>
          <w:rFonts w:ascii="Times New Roman" w:hAnsi="Times New Roman" w:cs="Times New Roman"/>
          <w:sz w:val="28"/>
          <w:szCs w:val="28"/>
        </w:rPr>
        <w:t>3</w:t>
      </w:r>
      <w:r w:rsidR="00D51BC7" w:rsidRPr="00D16E9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47FD0" w:rsidRPr="00D16E9F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</w:t>
      </w:r>
      <w:r w:rsidR="00D51BC7" w:rsidRPr="00D16E9F">
        <w:rPr>
          <w:rFonts w:ascii="Times New Roman" w:hAnsi="Times New Roman" w:cs="Times New Roman"/>
          <w:sz w:val="28"/>
          <w:szCs w:val="28"/>
        </w:rPr>
        <w:t xml:space="preserve"> МОГО «</w:t>
      </w:r>
      <w:r w:rsidR="00447FD0" w:rsidRPr="00D16E9F">
        <w:rPr>
          <w:rFonts w:ascii="Times New Roman" w:hAnsi="Times New Roman" w:cs="Times New Roman"/>
          <w:sz w:val="28"/>
          <w:szCs w:val="28"/>
        </w:rPr>
        <w:t>Ухта» по</w:t>
      </w:r>
      <w:r w:rsidR="00D51BC7" w:rsidRPr="00D16E9F">
        <w:rPr>
          <w:rFonts w:ascii="Times New Roman" w:hAnsi="Times New Roman" w:cs="Times New Roman"/>
          <w:sz w:val="28"/>
          <w:szCs w:val="28"/>
        </w:rPr>
        <w:t xml:space="preserve"> </w:t>
      </w:r>
      <w:r w:rsidR="00447FD0" w:rsidRPr="00D16E9F">
        <w:rPr>
          <w:rFonts w:ascii="Times New Roman" w:hAnsi="Times New Roman" w:cs="Times New Roman"/>
          <w:sz w:val="28"/>
          <w:szCs w:val="28"/>
        </w:rPr>
        <w:t>вопросам внутренней политики</w:t>
      </w:r>
      <w:r w:rsidR="00D51BC7" w:rsidRPr="00D16E9F">
        <w:rPr>
          <w:rFonts w:ascii="Times New Roman" w:hAnsi="Times New Roman" w:cs="Times New Roman"/>
          <w:sz w:val="28"/>
          <w:szCs w:val="28"/>
        </w:rPr>
        <w:t>.</w:t>
      </w:r>
    </w:p>
    <w:p w:rsidR="00D51BC7" w:rsidRPr="00D16E9F" w:rsidRDefault="00D51BC7" w:rsidP="00D51BC7">
      <w:pPr>
        <w:spacing w:line="360" w:lineRule="auto"/>
        <w:ind w:left="-360" w:firstLine="360"/>
        <w:jc w:val="both"/>
        <w:rPr>
          <w:sz w:val="28"/>
          <w:szCs w:val="28"/>
        </w:rPr>
      </w:pPr>
    </w:p>
    <w:p w:rsidR="00D51BC7" w:rsidRPr="00D16E9F" w:rsidRDefault="00D51BC7" w:rsidP="00D51BC7">
      <w:pPr>
        <w:shd w:val="clear" w:color="auto" w:fill="FFFFFF"/>
        <w:tabs>
          <w:tab w:val="left" w:pos="1200"/>
        </w:tabs>
        <w:spacing w:line="360" w:lineRule="auto"/>
        <w:ind w:left="-360" w:firstLine="360"/>
        <w:jc w:val="both"/>
        <w:rPr>
          <w:sz w:val="28"/>
          <w:szCs w:val="28"/>
        </w:rPr>
      </w:pPr>
    </w:p>
    <w:p w:rsidR="00E33A82" w:rsidRPr="00D16E9F" w:rsidRDefault="00D51BC7" w:rsidP="00E33A82">
      <w:pPr>
        <w:shd w:val="clear" w:color="auto" w:fill="FFFFFF"/>
        <w:tabs>
          <w:tab w:val="left" w:pos="1200"/>
        </w:tabs>
        <w:ind w:left="-360" w:hanging="6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>Руководитель администрации</w:t>
      </w:r>
    </w:p>
    <w:p w:rsidR="00D51BC7" w:rsidRPr="00D16E9F" w:rsidRDefault="00E33A82" w:rsidP="00E33A82">
      <w:pPr>
        <w:shd w:val="clear" w:color="auto" w:fill="FFFFFF"/>
        <w:tabs>
          <w:tab w:val="left" w:pos="1200"/>
        </w:tabs>
        <w:ind w:left="-360" w:hanging="66"/>
        <w:jc w:val="both"/>
        <w:rPr>
          <w:sz w:val="28"/>
          <w:szCs w:val="28"/>
        </w:rPr>
      </w:pPr>
      <w:r w:rsidRPr="00D16E9F">
        <w:rPr>
          <w:sz w:val="28"/>
          <w:szCs w:val="28"/>
        </w:rPr>
        <w:t>МОГО «</w:t>
      </w:r>
      <w:proofErr w:type="gramStart"/>
      <w:r w:rsidRPr="00D16E9F">
        <w:rPr>
          <w:sz w:val="28"/>
          <w:szCs w:val="28"/>
        </w:rPr>
        <w:t>Ухта»</w:t>
      </w:r>
      <w:r w:rsidR="00D51BC7" w:rsidRPr="00D16E9F">
        <w:rPr>
          <w:sz w:val="28"/>
          <w:szCs w:val="28"/>
        </w:rPr>
        <w:tab/>
      </w:r>
      <w:proofErr w:type="gramEnd"/>
      <w:r w:rsidR="00447FD0" w:rsidRPr="00D16E9F">
        <w:rPr>
          <w:sz w:val="28"/>
          <w:szCs w:val="28"/>
        </w:rPr>
        <w:tab/>
      </w:r>
      <w:r w:rsidR="00447FD0" w:rsidRPr="00D16E9F">
        <w:rPr>
          <w:sz w:val="28"/>
          <w:szCs w:val="28"/>
        </w:rPr>
        <w:tab/>
      </w:r>
      <w:r w:rsidR="00447FD0" w:rsidRPr="00D16E9F">
        <w:rPr>
          <w:sz w:val="28"/>
          <w:szCs w:val="28"/>
        </w:rPr>
        <w:tab/>
      </w:r>
      <w:r w:rsidR="00447FD0" w:rsidRPr="00D16E9F">
        <w:rPr>
          <w:sz w:val="28"/>
          <w:szCs w:val="28"/>
        </w:rPr>
        <w:tab/>
      </w:r>
      <w:r w:rsidR="00447FD0" w:rsidRPr="00D16E9F">
        <w:rPr>
          <w:sz w:val="28"/>
          <w:szCs w:val="28"/>
        </w:rPr>
        <w:tab/>
      </w:r>
      <w:r w:rsidRPr="00D16E9F">
        <w:rPr>
          <w:sz w:val="28"/>
          <w:szCs w:val="28"/>
        </w:rPr>
        <w:t xml:space="preserve">                                      </w:t>
      </w:r>
      <w:r w:rsidR="00447FD0" w:rsidRPr="00D16E9F">
        <w:rPr>
          <w:sz w:val="28"/>
          <w:szCs w:val="28"/>
        </w:rPr>
        <w:t>М.Н. Османов</w:t>
      </w:r>
      <w:r w:rsidR="00D51BC7" w:rsidRPr="00D16E9F">
        <w:rPr>
          <w:sz w:val="28"/>
          <w:szCs w:val="28"/>
        </w:rPr>
        <w:tab/>
      </w:r>
      <w:r w:rsidR="00D51BC7" w:rsidRPr="00D16E9F">
        <w:rPr>
          <w:sz w:val="28"/>
          <w:szCs w:val="28"/>
        </w:rPr>
        <w:tab/>
        <w:t xml:space="preserve">    </w:t>
      </w:r>
      <w:r w:rsidR="00D51BC7" w:rsidRPr="00D16E9F">
        <w:rPr>
          <w:sz w:val="28"/>
          <w:szCs w:val="28"/>
        </w:rPr>
        <w:tab/>
      </w:r>
      <w:r w:rsidR="00D51BC7" w:rsidRPr="00D16E9F">
        <w:rPr>
          <w:sz w:val="28"/>
          <w:szCs w:val="28"/>
        </w:rPr>
        <w:tab/>
        <w:t xml:space="preserve">        </w:t>
      </w:r>
      <w:bookmarkStart w:id="0" w:name="_GoBack"/>
      <w:bookmarkEnd w:id="0"/>
    </w:p>
    <w:sectPr w:rsidR="00D51BC7" w:rsidRPr="00D1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26A1E"/>
    <w:multiLevelType w:val="multilevel"/>
    <w:tmpl w:val="C08083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B51EA6"/>
    <w:multiLevelType w:val="multilevel"/>
    <w:tmpl w:val="E6C47F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0C13BDE"/>
    <w:multiLevelType w:val="hybridMultilevel"/>
    <w:tmpl w:val="1270C938"/>
    <w:lvl w:ilvl="0" w:tplc="04F0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C7"/>
    <w:rsid w:val="00112115"/>
    <w:rsid w:val="002C24DF"/>
    <w:rsid w:val="00315BE2"/>
    <w:rsid w:val="003E0F1B"/>
    <w:rsid w:val="004431CF"/>
    <w:rsid w:val="00447FD0"/>
    <w:rsid w:val="004D3FEF"/>
    <w:rsid w:val="00677F25"/>
    <w:rsid w:val="00BA2BB1"/>
    <w:rsid w:val="00BF3372"/>
    <w:rsid w:val="00D16E9F"/>
    <w:rsid w:val="00D2337E"/>
    <w:rsid w:val="00D51BC7"/>
    <w:rsid w:val="00E33A82"/>
    <w:rsid w:val="00E73C88"/>
    <w:rsid w:val="00EE706E"/>
    <w:rsid w:val="00F223D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F0DA-8F8C-43C0-9C41-D4B740E3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BC7"/>
    <w:pPr>
      <w:keepNext/>
      <w:spacing w:after="480"/>
      <w:jc w:val="center"/>
      <w:outlineLvl w:val="0"/>
    </w:pPr>
    <w:rPr>
      <w:rFonts w:ascii="KomiFont" w:hAnsi="KomiFont" w:cs="KomiFont"/>
      <w:b/>
      <w:bCs/>
      <w:spacing w:val="40"/>
      <w:sz w:val="38"/>
      <w:szCs w:val="38"/>
    </w:rPr>
  </w:style>
  <w:style w:type="paragraph" w:styleId="2">
    <w:name w:val="heading 2"/>
    <w:basedOn w:val="a"/>
    <w:next w:val="a"/>
    <w:link w:val="20"/>
    <w:semiHidden/>
    <w:unhideWhenUsed/>
    <w:qFormat/>
    <w:rsid w:val="00D51BC7"/>
    <w:pPr>
      <w:keepNext/>
      <w:jc w:val="center"/>
      <w:outlineLvl w:val="1"/>
    </w:pPr>
    <w:rPr>
      <w:rFonts w:ascii="KomiFont" w:hAnsi="KomiFont" w:cs="KomiFont"/>
      <w:sz w:val="38"/>
      <w:szCs w:val="38"/>
    </w:rPr>
  </w:style>
  <w:style w:type="paragraph" w:styleId="3">
    <w:name w:val="heading 3"/>
    <w:basedOn w:val="a"/>
    <w:next w:val="a"/>
    <w:link w:val="30"/>
    <w:semiHidden/>
    <w:unhideWhenUsed/>
    <w:qFormat/>
    <w:rsid w:val="00D51BC7"/>
    <w:pPr>
      <w:keepNext/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51BC7"/>
    <w:pPr>
      <w:keepNext/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BC7"/>
    <w:rPr>
      <w:rFonts w:ascii="KomiFont" w:eastAsia="Times New Roman" w:hAnsi="KomiFont" w:cs="KomiFont"/>
      <w:b/>
      <w:bCs/>
      <w:spacing w:val="40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semiHidden/>
    <w:rsid w:val="00D51BC7"/>
    <w:rPr>
      <w:rFonts w:ascii="KomiFont" w:eastAsia="Times New Roman" w:hAnsi="KomiFont" w:cs="KomiFont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semiHidden/>
    <w:rsid w:val="00D51BC7"/>
    <w:rPr>
      <w:rFonts w:ascii="KomiFont" w:eastAsia="Times New Roman" w:hAnsi="KomiFont" w:cs="KomiFont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51BC7"/>
    <w:rPr>
      <w:rFonts w:ascii="KomiFont" w:eastAsia="Times New Roman" w:hAnsi="KomiFont" w:cs="KomiFont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51BC7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D51B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51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1B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51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2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7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Кузнецова Валентина Олеговна</cp:lastModifiedBy>
  <cp:revision>15</cp:revision>
  <dcterms:created xsi:type="dcterms:W3CDTF">2018-05-21T08:46:00Z</dcterms:created>
  <dcterms:modified xsi:type="dcterms:W3CDTF">2018-06-13T11:04:00Z</dcterms:modified>
</cp:coreProperties>
</file>